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879" w:rsidRDefault="00211879" w:rsidP="00211879">
      <w:pPr>
        <w:adjustRightInd w:val="0"/>
        <w:snapToGrid w:val="0"/>
        <w:spacing w:line="360" w:lineRule="auto"/>
        <w:rPr>
          <w:rFonts w:ascii="黑体" w:eastAsia="黑体" w:hAnsi="黑体" w:cs="黑体"/>
          <w:color w:val="000000"/>
          <w:sz w:val="32"/>
          <w:szCs w:val="32"/>
        </w:rPr>
      </w:pPr>
      <w:r>
        <w:rPr>
          <w:rFonts w:ascii="黑体" w:eastAsia="黑体" w:hAnsi="黑体" w:cs="黑体" w:hint="eastAsia"/>
          <w:color w:val="000000"/>
          <w:sz w:val="32"/>
          <w:szCs w:val="32"/>
        </w:rPr>
        <w:t>附件1</w:t>
      </w:r>
    </w:p>
    <w:p w:rsidR="00211879" w:rsidRDefault="00211879" w:rsidP="00211879">
      <w:pPr>
        <w:spacing w:beforeLines="50" w:before="156" w:line="560" w:lineRule="exact"/>
        <w:jc w:val="center"/>
        <w:outlineLvl w:val="0"/>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苏州市职业院校</w:t>
      </w:r>
    </w:p>
    <w:p w:rsidR="00211879" w:rsidRDefault="00211879" w:rsidP="00211879">
      <w:pPr>
        <w:spacing w:beforeLines="50" w:before="156" w:line="56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“课堂革命”典型案例相关要求</w:t>
      </w:r>
    </w:p>
    <w:bookmarkEnd w:id="0"/>
    <w:p w:rsidR="00211879" w:rsidRDefault="00211879" w:rsidP="00211879">
      <w:pPr>
        <w:jc w:val="center"/>
        <w:rPr>
          <w:rFonts w:ascii="楷体_GB2312" w:eastAsia="楷体_GB2312"/>
          <w:sz w:val="32"/>
          <w:szCs w:val="32"/>
        </w:rPr>
      </w:pPr>
    </w:p>
    <w:p w:rsidR="00211879" w:rsidRDefault="00211879" w:rsidP="00211879">
      <w:pPr>
        <w:spacing w:line="360" w:lineRule="auto"/>
        <w:ind w:firstLineChars="250" w:firstLine="800"/>
        <w:outlineLvl w:val="0"/>
        <w:rPr>
          <w:rFonts w:ascii="仿宋" w:eastAsia="仿宋" w:hAnsi="仿宋" w:cs="仿宋"/>
          <w:sz w:val="32"/>
          <w:szCs w:val="32"/>
        </w:rPr>
      </w:pPr>
      <w:r>
        <w:rPr>
          <w:rFonts w:ascii="仿宋" w:eastAsia="仿宋" w:hAnsi="仿宋" w:cs="仿宋" w:hint="eastAsia"/>
          <w:sz w:val="32"/>
          <w:szCs w:val="32"/>
        </w:rPr>
        <w:t>职业教育“课堂革命”是指以教师个体或团队基于职业教育实践、为了推进职业教育教学发展、依托课堂教学实践而进行的教育科学研究活动。结合学校实际情况，对案例具体要求如下：</w:t>
      </w:r>
    </w:p>
    <w:p w:rsidR="00211879" w:rsidRDefault="00211879" w:rsidP="00211879">
      <w:pPr>
        <w:spacing w:line="360" w:lineRule="auto"/>
        <w:ind w:firstLineChars="250" w:firstLine="800"/>
        <w:outlineLvl w:val="0"/>
        <w:rPr>
          <w:rFonts w:ascii="黑体" w:eastAsia="黑体" w:hAnsi="黑体"/>
          <w:sz w:val="32"/>
          <w:szCs w:val="32"/>
        </w:rPr>
      </w:pPr>
      <w:r>
        <w:rPr>
          <w:rFonts w:ascii="黑体" w:eastAsia="黑体" w:hAnsi="黑体" w:hint="eastAsia"/>
          <w:sz w:val="32"/>
          <w:szCs w:val="32"/>
        </w:rPr>
        <w:t>一、体现“教、学、做”合一</w:t>
      </w:r>
    </w:p>
    <w:p w:rsidR="00211879" w:rsidRDefault="00211879" w:rsidP="00211879">
      <w:pPr>
        <w:spacing w:line="360" w:lineRule="auto"/>
        <w:ind w:firstLineChars="250" w:firstLine="800"/>
        <w:outlineLvl w:val="0"/>
        <w:rPr>
          <w:rFonts w:ascii="仿宋" w:eastAsia="仿宋" w:hAnsi="仿宋" w:cs="仿宋"/>
          <w:sz w:val="32"/>
          <w:szCs w:val="32"/>
        </w:rPr>
      </w:pPr>
      <w:r>
        <w:rPr>
          <w:rFonts w:ascii="仿宋" w:eastAsia="仿宋" w:hAnsi="仿宋" w:cs="仿宋" w:hint="eastAsia"/>
          <w:sz w:val="32"/>
          <w:szCs w:val="32"/>
        </w:rPr>
        <w:t>“课堂革命”的水平决定教育改革的深度和师生发展的高度。职业教育的教学过程既是“教”的过程，又是“学”的过程，也是师生直接参与社会生产生活——“做”的过程。“课堂革命”案例要体现人才培养过程的“教、学、做”合一，进而全面推进现代职业教育制度的建立，同时更好地促进师生的多元化发展。</w:t>
      </w:r>
    </w:p>
    <w:p w:rsidR="00211879" w:rsidRDefault="00211879" w:rsidP="00211879">
      <w:pPr>
        <w:spacing w:line="360" w:lineRule="auto"/>
        <w:ind w:firstLineChars="250" w:firstLine="800"/>
        <w:outlineLvl w:val="0"/>
        <w:rPr>
          <w:rFonts w:ascii="黑体" w:eastAsia="黑体" w:hAnsi="黑体"/>
          <w:sz w:val="32"/>
          <w:szCs w:val="32"/>
        </w:rPr>
      </w:pPr>
      <w:r>
        <w:rPr>
          <w:rFonts w:ascii="黑体" w:eastAsia="黑体" w:hAnsi="黑体" w:hint="eastAsia"/>
          <w:sz w:val="32"/>
          <w:szCs w:val="32"/>
        </w:rPr>
        <w:t>二、体现“产、学、</w:t>
      </w:r>
      <w:proofErr w:type="gramStart"/>
      <w:r>
        <w:rPr>
          <w:rFonts w:ascii="黑体" w:eastAsia="黑体" w:hAnsi="黑体" w:hint="eastAsia"/>
          <w:sz w:val="32"/>
          <w:szCs w:val="32"/>
        </w:rPr>
        <w:t>研</w:t>
      </w:r>
      <w:proofErr w:type="gramEnd"/>
      <w:r>
        <w:rPr>
          <w:rFonts w:ascii="黑体" w:eastAsia="黑体" w:hAnsi="黑体" w:hint="eastAsia"/>
          <w:sz w:val="32"/>
          <w:szCs w:val="32"/>
        </w:rPr>
        <w:t>”全面融合结合</w:t>
      </w:r>
    </w:p>
    <w:p w:rsidR="00211879" w:rsidRDefault="00211879" w:rsidP="00211879">
      <w:pPr>
        <w:spacing w:line="360" w:lineRule="auto"/>
        <w:ind w:firstLineChars="250" w:firstLine="800"/>
        <w:outlineLvl w:val="0"/>
        <w:rPr>
          <w:rFonts w:ascii="仿宋" w:eastAsia="仿宋" w:hAnsi="仿宋" w:cs="仿宋"/>
          <w:sz w:val="32"/>
          <w:szCs w:val="32"/>
        </w:rPr>
      </w:pPr>
      <w:r>
        <w:rPr>
          <w:rFonts w:ascii="仿宋" w:eastAsia="仿宋" w:hAnsi="仿宋" w:cs="仿宋" w:hint="eastAsia"/>
          <w:sz w:val="32"/>
          <w:szCs w:val="32"/>
        </w:rPr>
        <w:t>职业教育的教学过程也是“产、学、</w:t>
      </w:r>
      <w:proofErr w:type="gramStart"/>
      <w:r>
        <w:rPr>
          <w:rFonts w:ascii="仿宋" w:eastAsia="仿宋" w:hAnsi="仿宋" w:cs="仿宋" w:hint="eastAsia"/>
          <w:sz w:val="32"/>
          <w:szCs w:val="32"/>
        </w:rPr>
        <w:t>研</w:t>
      </w:r>
      <w:proofErr w:type="gramEnd"/>
      <w:r>
        <w:rPr>
          <w:rFonts w:ascii="仿宋" w:eastAsia="仿宋" w:hAnsi="仿宋" w:cs="仿宋" w:hint="eastAsia"/>
          <w:sz w:val="32"/>
          <w:szCs w:val="32"/>
        </w:rPr>
        <w:t>”全面融合的过程。“课堂革命”案例要能够体现校企</w:t>
      </w:r>
      <w:proofErr w:type="gramStart"/>
      <w:r>
        <w:rPr>
          <w:rFonts w:ascii="仿宋" w:eastAsia="仿宋" w:hAnsi="仿宋" w:cs="仿宋" w:hint="eastAsia"/>
          <w:sz w:val="32"/>
          <w:szCs w:val="32"/>
        </w:rPr>
        <w:t>之间双</w:t>
      </w:r>
      <w:proofErr w:type="gramEnd"/>
      <w:r>
        <w:rPr>
          <w:rFonts w:ascii="仿宋" w:eastAsia="仿宋" w:hAnsi="仿宋" w:cs="仿宋" w:hint="eastAsia"/>
          <w:sz w:val="32"/>
          <w:szCs w:val="32"/>
        </w:rPr>
        <w:t>岗交替、互聘互兼、双向培养的“双师型”教师队伍予以保障和实施的具体举措。</w:t>
      </w:r>
    </w:p>
    <w:p w:rsidR="00211879" w:rsidRDefault="00211879" w:rsidP="00211879">
      <w:pPr>
        <w:spacing w:line="360" w:lineRule="auto"/>
        <w:ind w:firstLineChars="200" w:firstLine="640"/>
        <w:outlineLvl w:val="0"/>
        <w:rPr>
          <w:rFonts w:ascii="仿宋" w:eastAsia="仿宋" w:hAnsi="仿宋" w:cs="仿宋"/>
          <w:sz w:val="32"/>
          <w:szCs w:val="32"/>
        </w:rPr>
      </w:pPr>
      <w:r>
        <w:rPr>
          <w:rFonts w:ascii="仿宋" w:eastAsia="仿宋" w:hAnsi="仿宋" w:cs="仿宋" w:hint="eastAsia"/>
          <w:sz w:val="32"/>
          <w:szCs w:val="32"/>
        </w:rPr>
        <w:t>“课堂革命”案例应体现双重使命：一是要解决社会生产生活中的实际问题，二是要通过教育内容方法手段改革，</w:t>
      </w:r>
      <w:r>
        <w:rPr>
          <w:rFonts w:ascii="仿宋" w:eastAsia="仿宋" w:hAnsi="仿宋" w:cs="仿宋" w:hint="eastAsia"/>
          <w:sz w:val="32"/>
          <w:szCs w:val="32"/>
        </w:rPr>
        <w:lastRenderedPageBreak/>
        <w:t>解决课堂教学中的实际问题。</w:t>
      </w:r>
    </w:p>
    <w:p w:rsidR="00211879" w:rsidRDefault="00211879" w:rsidP="00211879">
      <w:pPr>
        <w:spacing w:line="360" w:lineRule="auto"/>
        <w:ind w:firstLineChars="250" w:firstLine="800"/>
        <w:outlineLvl w:val="0"/>
        <w:rPr>
          <w:rFonts w:ascii="黑体" w:eastAsia="黑体" w:hAnsi="黑体"/>
          <w:sz w:val="32"/>
          <w:szCs w:val="32"/>
        </w:rPr>
      </w:pPr>
      <w:r>
        <w:rPr>
          <w:rFonts w:ascii="黑体" w:eastAsia="黑体" w:hAnsi="黑体" w:hint="eastAsia"/>
          <w:sz w:val="32"/>
          <w:szCs w:val="32"/>
        </w:rPr>
        <w:t>三、体现教师专业素质提升</w:t>
      </w:r>
    </w:p>
    <w:p w:rsidR="00211879" w:rsidRDefault="00211879" w:rsidP="00211879">
      <w:pPr>
        <w:spacing w:line="360" w:lineRule="auto"/>
        <w:ind w:firstLineChars="250" w:firstLine="800"/>
        <w:outlineLvl w:val="0"/>
        <w:rPr>
          <w:rFonts w:ascii="仿宋" w:eastAsia="仿宋" w:hAnsi="仿宋" w:cs="仿宋"/>
          <w:sz w:val="32"/>
          <w:szCs w:val="32"/>
        </w:rPr>
      </w:pPr>
      <w:r>
        <w:rPr>
          <w:rFonts w:ascii="仿宋" w:eastAsia="仿宋" w:hAnsi="仿宋" w:cs="仿宋" w:hint="eastAsia"/>
          <w:sz w:val="32"/>
          <w:szCs w:val="32"/>
        </w:rPr>
        <w:t>职业教育“课堂革命”案例应体现教师专业化水平的提升。通过“课堂革命”的开展，能够持续提高的专业教师的教育科研能力，不断创新职业教育教学模式和理念，持续提升教育教学质量效益，实现教学活动与专业化水平提升的互动共赢。</w:t>
      </w:r>
    </w:p>
    <w:p w:rsidR="00211879" w:rsidRDefault="00211879" w:rsidP="00211879">
      <w:pPr>
        <w:spacing w:line="360" w:lineRule="auto"/>
        <w:ind w:firstLineChars="250" w:firstLine="800"/>
        <w:outlineLvl w:val="0"/>
        <w:rPr>
          <w:rFonts w:ascii="黑体" w:eastAsia="黑体" w:hAnsi="黑体"/>
          <w:sz w:val="32"/>
          <w:szCs w:val="32"/>
        </w:rPr>
      </w:pPr>
      <w:r>
        <w:rPr>
          <w:rFonts w:ascii="黑体" w:eastAsia="黑体" w:hAnsi="黑体" w:hint="eastAsia"/>
          <w:sz w:val="32"/>
          <w:szCs w:val="32"/>
        </w:rPr>
        <w:t>四、体现学生学习积极性的提高</w:t>
      </w:r>
    </w:p>
    <w:p w:rsidR="00211879" w:rsidRDefault="00211879" w:rsidP="00211879">
      <w:pPr>
        <w:spacing w:line="360" w:lineRule="auto"/>
        <w:ind w:firstLineChars="250" w:firstLine="800"/>
        <w:outlineLvl w:val="0"/>
        <w:rPr>
          <w:rFonts w:ascii="仿宋" w:eastAsia="仿宋" w:hAnsi="仿宋" w:cs="仿宋"/>
          <w:sz w:val="32"/>
          <w:szCs w:val="32"/>
        </w:rPr>
      </w:pPr>
      <w:r>
        <w:rPr>
          <w:rFonts w:ascii="仿宋" w:eastAsia="仿宋" w:hAnsi="仿宋" w:cs="仿宋" w:hint="eastAsia"/>
          <w:sz w:val="32"/>
          <w:szCs w:val="32"/>
        </w:rPr>
        <w:t>职业教育“课堂革命”案例应体现学生学习积极性的提高。通过“课堂革命”的开展，提高学生的学习兴趣，增强学习动机的驱动力，促使学生养成良好的学习习惯，帮助学生掌握与自身知识结构及智力发展水平相适应的科学有效的个性化学习方法。</w:t>
      </w:r>
    </w:p>
    <w:p w:rsidR="001E625A" w:rsidRPr="00211879" w:rsidRDefault="001E625A" w:rsidP="00211879">
      <w:pPr>
        <w:widowControl/>
        <w:jc w:val="left"/>
        <w:rPr>
          <w:rFonts w:ascii="仿宋_GB2312" w:eastAsia="仿宋_GB2312" w:hAnsi="宋体" w:hint="eastAsia"/>
          <w:color w:val="000000"/>
          <w:sz w:val="32"/>
          <w:szCs w:val="32"/>
        </w:rPr>
      </w:pPr>
    </w:p>
    <w:sectPr w:rsidR="001E625A" w:rsidRPr="002118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A00002BF" w:usb1="184F6CFA" w:usb2="00000012"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79"/>
    <w:rsid w:val="001E625A"/>
    <w:rsid w:val="00211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15E7"/>
  <w15:chartTrackingRefBased/>
  <w15:docId w15:val="{9031FF04-ED85-4C3D-B7CE-9E69FCBF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42173</dc:creator>
  <cp:keywords/>
  <dc:description/>
  <cp:lastModifiedBy>42173</cp:lastModifiedBy>
  <cp:revision>1</cp:revision>
  <dcterms:created xsi:type="dcterms:W3CDTF">2022-11-02T00:53:00Z</dcterms:created>
  <dcterms:modified xsi:type="dcterms:W3CDTF">2022-11-02T00:54:00Z</dcterms:modified>
</cp:coreProperties>
</file>