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1A4" w:rsidRPr="004531A4" w:rsidRDefault="004531A4" w:rsidP="004531A4">
      <w:pPr>
        <w:rPr>
          <w:rFonts w:ascii="仿宋_GB2312" w:eastAsia="仿宋_GB2312" w:hint="eastAsia"/>
          <w:sz w:val="30"/>
          <w:szCs w:val="30"/>
        </w:rPr>
      </w:pPr>
      <w:r w:rsidRPr="004531A4">
        <w:rPr>
          <w:rFonts w:ascii="仿宋_GB2312" w:eastAsia="仿宋_GB2312" w:hint="eastAsia"/>
          <w:sz w:val="30"/>
          <w:szCs w:val="30"/>
        </w:rPr>
        <w:t>附件</w:t>
      </w:r>
      <w:r>
        <w:rPr>
          <w:rFonts w:ascii="仿宋_GB2312" w:eastAsia="仿宋_GB2312" w:hint="eastAsia"/>
          <w:sz w:val="30"/>
          <w:szCs w:val="30"/>
        </w:rPr>
        <w:t>1</w:t>
      </w:r>
    </w:p>
    <w:p w:rsidR="004531A4" w:rsidRPr="004531A4" w:rsidRDefault="004531A4" w:rsidP="004531A4">
      <w:pPr>
        <w:pStyle w:val="2"/>
        <w:jc w:val="center"/>
        <w:rPr>
          <w:rFonts w:ascii="微软雅黑" w:eastAsia="微软雅黑" w:hAnsi="微软雅黑" w:hint="eastAsia"/>
          <w:b w:val="0"/>
          <w:bCs w:val="0"/>
          <w:sz w:val="44"/>
          <w:szCs w:val="44"/>
        </w:rPr>
      </w:pPr>
      <w:r w:rsidRPr="004531A4">
        <w:rPr>
          <w:rFonts w:ascii="微软雅黑" w:eastAsia="微软雅黑" w:hAnsi="微软雅黑" w:hint="eastAsia"/>
          <w:b w:val="0"/>
          <w:bCs w:val="0"/>
          <w:sz w:val="44"/>
          <w:szCs w:val="44"/>
        </w:rPr>
        <w:t>说课比赛要求</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比赛包括“教学设计方案”和“现场说课＂。具体要求如下：</w:t>
      </w:r>
    </w:p>
    <w:p w:rsidR="004531A4" w:rsidRPr="004531A4" w:rsidRDefault="004531A4" w:rsidP="004531A4">
      <w:pPr>
        <w:rPr>
          <w:rFonts w:ascii="仿宋_GB2312" w:eastAsia="仿宋_GB2312" w:hint="eastAsia"/>
          <w:sz w:val="30"/>
          <w:szCs w:val="30"/>
        </w:rPr>
      </w:pPr>
      <w:r w:rsidRPr="004531A4">
        <w:rPr>
          <w:rFonts w:ascii="仿宋_GB2312" w:eastAsia="仿宋_GB2312" w:hint="eastAsia"/>
          <w:sz w:val="30"/>
          <w:szCs w:val="30"/>
        </w:rPr>
        <w:t>一、教学设计方案</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教案设计思想：基于现代教育思想和教学理念，充分利用信息技术、数字化资源和信息化环境，在教师角色、教学内容、教学方法、互动方式、考核与评价等方面有所创新，促进学生自主学习，有利于学习兴趣的提高和学习效果的改善。</w:t>
      </w:r>
    </w:p>
    <w:p w:rsidR="004531A4" w:rsidRPr="004531A4" w:rsidRDefault="004531A4" w:rsidP="004531A4">
      <w:pPr>
        <w:ind w:firstLineChars="250" w:firstLine="750"/>
        <w:rPr>
          <w:rFonts w:ascii="仿宋_GB2312" w:eastAsia="仿宋_GB2312" w:hint="eastAsia"/>
          <w:sz w:val="30"/>
          <w:szCs w:val="30"/>
        </w:rPr>
      </w:pPr>
      <w:r w:rsidRPr="004531A4">
        <w:rPr>
          <w:rFonts w:ascii="仿宋_GB2312" w:eastAsia="仿宋_GB2312" w:hint="eastAsia"/>
          <w:sz w:val="30"/>
          <w:szCs w:val="30"/>
        </w:rPr>
        <w:t>教案内容： 可以选择课堂教学、实</w:t>
      </w:r>
      <w:proofErr w:type="gramStart"/>
      <w:r w:rsidRPr="004531A4">
        <w:rPr>
          <w:rFonts w:ascii="仿宋_GB2312" w:eastAsia="仿宋_GB2312" w:hint="eastAsia"/>
          <w:sz w:val="30"/>
          <w:szCs w:val="30"/>
        </w:rPr>
        <w:t>训教学</w:t>
      </w:r>
      <w:proofErr w:type="gramEnd"/>
      <w:r w:rsidRPr="004531A4">
        <w:rPr>
          <w:rFonts w:ascii="仿宋_GB2312" w:eastAsia="仿宋_GB2312" w:hint="eastAsia"/>
          <w:sz w:val="30"/>
          <w:szCs w:val="30"/>
        </w:rPr>
        <w:t>及网络教学等多种形式，针对 1-2 课时或一个教学单元的教学内容进行设计 ，充分体现如何运用信息化教学手段创设学习环境，改进教与学方式，实施课堂教学。一般包括授课班级的年级、专业、学生数和授课时间；授课使用的教材；教学内容；教学目的及要求；授课类型；学情分析；教学方法；教学环境设计及资源准备；教学重点和难点；教学过程及时间分配；教学反思等。</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二、现场说课</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1.时间要求</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现场</w:t>
      </w:r>
      <w:proofErr w:type="gramStart"/>
      <w:r w:rsidRPr="004531A4">
        <w:rPr>
          <w:rFonts w:ascii="仿宋_GB2312" w:eastAsia="仿宋_GB2312" w:hint="eastAsia"/>
          <w:sz w:val="30"/>
          <w:szCs w:val="30"/>
        </w:rPr>
        <w:t>说课总时间</w:t>
      </w:r>
      <w:proofErr w:type="gramEnd"/>
      <w:r w:rsidRPr="004531A4">
        <w:rPr>
          <w:rFonts w:ascii="仿宋_GB2312" w:eastAsia="仿宋_GB2312" w:hint="eastAsia"/>
          <w:sz w:val="30"/>
          <w:szCs w:val="30"/>
        </w:rPr>
        <w:t>不得超过10分钟（其中包括微课、课堂实录展示），另：提问及选手答辩不超过 3 分钟。</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2.语言、仪态要求</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教学仪态要亲切自然、端庄大方；语言表达准确规范，生动</w:t>
      </w:r>
      <w:r w:rsidRPr="004531A4">
        <w:rPr>
          <w:rFonts w:ascii="仿宋_GB2312" w:eastAsia="仿宋_GB2312" w:hint="eastAsia"/>
          <w:sz w:val="30"/>
          <w:szCs w:val="30"/>
        </w:rPr>
        <w:lastRenderedPageBreak/>
        <w:t>活泼，富于启发性和感染力。</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3.说课内容要求</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所选教学内容必须是教师本人的真实课堂教学内容，</w:t>
      </w:r>
      <w:proofErr w:type="gramStart"/>
      <w:r w:rsidRPr="004531A4">
        <w:rPr>
          <w:rFonts w:ascii="仿宋_GB2312" w:eastAsia="仿宋_GB2312" w:hint="eastAsia"/>
          <w:sz w:val="30"/>
          <w:szCs w:val="30"/>
        </w:rPr>
        <w:t>说课过</w:t>
      </w:r>
      <w:proofErr w:type="gramEnd"/>
      <w:r w:rsidRPr="004531A4">
        <w:rPr>
          <w:rFonts w:ascii="仿宋_GB2312" w:eastAsia="仿宋_GB2312" w:hint="eastAsia"/>
          <w:sz w:val="30"/>
          <w:szCs w:val="30"/>
        </w:rPr>
        <w:t xml:space="preserve"> 程中须对实际课堂上所采用的微课、课堂实录予以展示；倡导教 学方式、方法的创新与反思。</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( 1 ) 教材内容。分析本课教学内容在教材中的地位和 与相关知识的联系，确定教学目标、教学重点和教学难点；教学过程中 如何更好地诠释教材的理念和培养学生的创新能力等。</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( 2 ) 教学策略。阐述本课教学过程中主要的教学方式、方法，突出信息化教学手段的应用；采用的教学策略得当，有利于教学目标的实现，并能有效提高 学生的学习兴趣，突出技能培养；着重说明信息技术在教学过程中的 运用及预期的教学效果。</w:t>
      </w:r>
    </w:p>
    <w:p w:rsidR="004531A4" w:rsidRPr="004531A4" w:rsidRDefault="004531A4" w:rsidP="004531A4">
      <w:pPr>
        <w:ind w:firstLineChars="200" w:firstLine="600"/>
        <w:rPr>
          <w:rFonts w:ascii="仿宋_GB2312" w:eastAsia="仿宋_GB2312" w:hint="eastAsia"/>
          <w:sz w:val="30"/>
          <w:szCs w:val="30"/>
        </w:rPr>
      </w:pPr>
      <w:r w:rsidRPr="004531A4">
        <w:rPr>
          <w:rFonts w:ascii="仿宋_GB2312" w:eastAsia="仿宋_GB2312" w:hint="eastAsia"/>
          <w:sz w:val="30"/>
          <w:szCs w:val="30"/>
        </w:rPr>
        <w:t>( 3 ) 教学过程。解说本课教学过程，以及如何运用信息技术创设学习环境，改进教与学方式，实施课堂教学等。要求教学层次清楚，教学结构完整，教学内容与教法学法相对应。</w:t>
      </w:r>
    </w:p>
    <w:p w:rsid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( 4 ) 教学反思。教学反馈及时，教学效果突出。</w:t>
      </w:r>
    </w:p>
    <w:p w:rsid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三、教材版本与数字化资源</w:t>
      </w:r>
    </w:p>
    <w:p w:rsidR="00760705" w:rsidRPr="004531A4" w:rsidRDefault="004531A4" w:rsidP="004531A4">
      <w:pPr>
        <w:ind w:firstLineChars="200" w:firstLine="600"/>
        <w:rPr>
          <w:rFonts w:ascii="仿宋_GB2312" w:eastAsia="仿宋_GB2312" w:hint="eastAsia"/>
          <w:sz w:val="30"/>
          <w:szCs w:val="30"/>
        </w:rPr>
      </w:pPr>
      <w:bookmarkStart w:id="0" w:name="_GoBack"/>
      <w:bookmarkEnd w:id="0"/>
      <w:r w:rsidRPr="004531A4">
        <w:rPr>
          <w:rFonts w:ascii="仿宋_GB2312" w:eastAsia="仿宋_GB2312" w:hint="eastAsia"/>
          <w:sz w:val="30"/>
          <w:szCs w:val="30"/>
        </w:rPr>
        <w:t>提供版本以高等教育出版社出版的公共及专业课程国家规划教材为主。</w:t>
      </w:r>
    </w:p>
    <w:sectPr w:rsidR="00760705" w:rsidRPr="00453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A4"/>
    <w:rsid w:val="004531A4"/>
    <w:rsid w:val="0076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E4DA"/>
  <w15:chartTrackingRefBased/>
  <w15:docId w15:val="{B3DD13C4-ABD8-4298-B6C1-2CDE9905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531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531A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42173</dc:creator>
  <cp:keywords/>
  <dc:description/>
  <cp:lastModifiedBy>42173</cp:lastModifiedBy>
  <cp:revision>1</cp:revision>
  <dcterms:created xsi:type="dcterms:W3CDTF">2022-11-11T04:44:00Z</dcterms:created>
  <dcterms:modified xsi:type="dcterms:W3CDTF">2022-11-11T04:48:00Z</dcterms:modified>
</cp:coreProperties>
</file>