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FFF" w:rsidRDefault="00EB6FFF" w:rsidP="00EB6FFF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EB6FFF" w:rsidRDefault="00EB6FFF" w:rsidP="00EB6FFF">
      <w:pPr>
        <w:pStyle w:val="a4"/>
        <w:rPr>
          <w:rFonts w:hint="eastAsia"/>
        </w:rPr>
      </w:pPr>
      <w:r>
        <w:rPr>
          <w:rFonts w:hint="eastAsia"/>
        </w:rPr>
        <w:t>2023年苏州市社区教育教师能力大赛</w:t>
      </w:r>
    </w:p>
    <w:p w:rsidR="00EB6FFF" w:rsidRDefault="00EB6FFF" w:rsidP="00EB6FFF">
      <w:pPr>
        <w:pStyle w:val="a4"/>
        <w:rPr>
          <w:rFonts w:hint="eastAsia"/>
        </w:rPr>
      </w:pPr>
      <w:r>
        <w:rPr>
          <w:rFonts w:hint="eastAsia"/>
        </w:rPr>
        <w:t>比赛说明</w:t>
      </w:r>
    </w:p>
    <w:p w:rsidR="00EB6FFF" w:rsidRDefault="00EB6FFF" w:rsidP="00EB6FFF">
      <w:pPr>
        <w:pStyle w:val="a3"/>
        <w:spacing w:line="520" w:lineRule="exact"/>
        <w:rPr>
          <w:rFonts w:ascii="黑体" w:eastAsia="黑体" w:hAnsi="黑体" w:cs="黑体" w:hint="eastAsia"/>
        </w:rPr>
      </w:pPr>
    </w:p>
    <w:p w:rsidR="00EB6FFF" w:rsidRDefault="00EB6FFF" w:rsidP="00EB6FFF">
      <w:pPr>
        <w:pStyle w:val="a3"/>
        <w:spacing w:line="520" w:lineRule="exact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一、比赛方式</w:t>
      </w:r>
    </w:p>
    <w:p w:rsidR="00EB6FFF" w:rsidRDefault="00EB6FFF" w:rsidP="00EB6FFF">
      <w:pPr>
        <w:spacing w:line="550" w:lineRule="exact"/>
        <w:ind w:firstLineChars="200" w:firstLine="643"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类别</w:t>
      </w:r>
      <w:proofErr w:type="gramStart"/>
      <w:r>
        <w:rPr>
          <w:rFonts w:ascii="仿宋" w:eastAsia="仿宋" w:hAnsi="仿宋" w:hint="eastAsia"/>
          <w:b/>
          <w:bCs/>
          <w:sz w:val="32"/>
          <w:szCs w:val="32"/>
        </w:rPr>
        <w:t>一</w:t>
      </w:r>
      <w:proofErr w:type="gramEnd"/>
      <w:r>
        <w:rPr>
          <w:rFonts w:ascii="仿宋" w:eastAsia="仿宋" w:hAnsi="仿宋" w:hint="eastAsia"/>
          <w:b/>
          <w:bCs/>
          <w:sz w:val="32"/>
          <w:szCs w:val="32"/>
        </w:rPr>
        <w:t>：社区教育技能课程说课比赛</w:t>
      </w:r>
    </w:p>
    <w:p w:rsidR="00EB6FFF" w:rsidRDefault="00EB6FFF" w:rsidP="00EB6FFF">
      <w:pPr>
        <w:spacing w:line="55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采用视频参赛方式。视频包含说课+技能教授展示，总长不超过1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分钟，清楚的讲述课程目标、重难点、实施的环节等，准确、流畅、完整的展现制作过程。</w:t>
      </w:r>
    </w:p>
    <w:p w:rsidR="00EB6FFF" w:rsidRDefault="00EB6FFF" w:rsidP="00EB6FFF">
      <w:pPr>
        <w:spacing w:line="55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EB6FFF" w:rsidRDefault="00EB6FFF" w:rsidP="00EB6FFF">
      <w:pPr>
        <w:spacing w:line="550" w:lineRule="exact"/>
        <w:ind w:firstLineChars="200" w:firstLine="643"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类别二：社区教育教学能力比赛</w:t>
      </w:r>
    </w:p>
    <w:p w:rsidR="00EB6FFF" w:rsidRDefault="00EB6FFF" w:rsidP="00EB6FFF">
      <w:pPr>
        <w:pStyle w:val="a3"/>
        <w:spacing w:line="520" w:lineRule="exact"/>
        <w:rPr>
          <w:rFonts w:hint="eastAsia"/>
        </w:rPr>
      </w:pPr>
      <w:r>
        <w:rPr>
          <w:rFonts w:hint="eastAsia"/>
        </w:rPr>
        <w:t>采用选手现场比赛方式。比赛包含教案评比+现场说课。</w:t>
      </w:r>
    </w:p>
    <w:p w:rsidR="00EB6FFF" w:rsidRDefault="00EB6FFF" w:rsidP="00EB6FFF">
      <w:pPr>
        <w:pStyle w:val="a3"/>
        <w:spacing w:line="520" w:lineRule="exact"/>
        <w:rPr>
          <w:rFonts w:hint="eastAsia"/>
        </w:rPr>
      </w:pPr>
      <w:r>
        <w:rPr>
          <w:rFonts w:hint="eastAsia"/>
        </w:rPr>
        <w:t>教案评比：参赛教师根据比赛说明自行选择说课课程、确定课题，进行教学方案设计。</w:t>
      </w:r>
    </w:p>
    <w:p w:rsidR="00EB6FFF" w:rsidRDefault="00EB6FFF" w:rsidP="00EB6FFF">
      <w:pPr>
        <w:pStyle w:val="a3"/>
        <w:spacing w:line="520" w:lineRule="exact"/>
        <w:rPr>
          <w:rFonts w:hint="eastAsia"/>
        </w:rPr>
      </w:pPr>
      <w:r>
        <w:rPr>
          <w:rFonts w:hint="eastAsia"/>
        </w:rPr>
        <w:t>现场说课：提交制作的说课课件（PPT形式）并进行说课，说课10分钟，答辩5分钟。</w:t>
      </w:r>
    </w:p>
    <w:p w:rsidR="00EB6FFF" w:rsidRDefault="00EB6FFF" w:rsidP="00EB6FFF">
      <w:pPr>
        <w:spacing w:line="55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EB6FFF" w:rsidRDefault="00EB6FFF" w:rsidP="00EB6FFF">
      <w:pPr>
        <w:spacing w:line="550" w:lineRule="exact"/>
        <w:ind w:firstLineChars="200" w:firstLine="643"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类别三：社区教育活动策划能力比赛</w:t>
      </w:r>
    </w:p>
    <w:p w:rsidR="00EB6FFF" w:rsidRDefault="00EB6FFF" w:rsidP="00EB6FFF">
      <w:pPr>
        <w:pStyle w:val="a5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采用选手现场比赛方式。比赛包含项目设计+现场汇报</w:t>
      </w:r>
    </w:p>
    <w:p w:rsidR="00EB6FFF" w:rsidRDefault="00EB6FFF" w:rsidP="00EB6FFF">
      <w:pPr>
        <w:pStyle w:val="a3"/>
        <w:spacing w:line="520" w:lineRule="exact"/>
        <w:rPr>
          <w:rFonts w:hint="eastAsia"/>
        </w:rPr>
      </w:pPr>
      <w:r>
        <w:rPr>
          <w:rFonts w:hint="eastAsia"/>
        </w:rPr>
        <w:t>项目设计：参赛选手根据比赛说明自行选择社区教育活动，确定主题、撰写策划文本。</w:t>
      </w:r>
    </w:p>
    <w:p w:rsidR="00EB6FFF" w:rsidRDefault="00EB6FFF" w:rsidP="00EB6FFF">
      <w:pPr>
        <w:pStyle w:val="a3"/>
        <w:spacing w:line="520" w:lineRule="exact"/>
        <w:rPr>
          <w:rFonts w:hint="eastAsia"/>
        </w:rPr>
      </w:pPr>
      <w:r>
        <w:rPr>
          <w:rFonts w:hint="eastAsia"/>
        </w:rPr>
        <w:t>现场汇报：提前</w:t>
      </w:r>
      <w:proofErr w:type="gramStart"/>
      <w:r>
        <w:rPr>
          <w:rFonts w:hint="eastAsia"/>
        </w:rPr>
        <w:t>制作汇报</w:t>
      </w:r>
      <w:proofErr w:type="gramEnd"/>
      <w:r>
        <w:rPr>
          <w:rFonts w:hint="eastAsia"/>
        </w:rPr>
        <w:t>PPT，以PPT形式进行活动方案汇报，汇报10分钟，答辩5分钟。</w:t>
      </w:r>
    </w:p>
    <w:p w:rsidR="00EB6FFF" w:rsidRDefault="00EB6FFF" w:rsidP="00EB6FFF">
      <w:pPr>
        <w:pStyle w:val="a3"/>
        <w:spacing w:line="520" w:lineRule="exact"/>
        <w:rPr>
          <w:rFonts w:ascii="黑体" w:eastAsia="黑体" w:hAnsi="黑体" w:hint="eastAsia"/>
        </w:rPr>
      </w:pPr>
      <w:r>
        <w:rPr>
          <w:rFonts w:ascii="黑体" w:eastAsia="黑体" w:hAnsi="黑体" w:cs="黑体" w:hint="eastAsia"/>
        </w:rPr>
        <w:t>二、比赛内容</w:t>
      </w:r>
    </w:p>
    <w:p w:rsidR="00EB6FFF" w:rsidRDefault="00EB6FFF" w:rsidP="00EB6FFF">
      <w:pPr>
        <w:pStyle w:val="a3"/>
        <w:spacing w:line="520" w:lineRule="exact"/>
      </w:pPr>
      <w:r>
        <w:rPr>
          <w:rFonts w:hint="eastAsia"/>
        </w:rPr>
        <w:t>比赛选题内容可包含人文艺术、红色文化、传统文化、职业技能、</w:t>
      </w:r>
      <w:r>
        <w:rPr>
          <w:rFonts w:hint="eastAsia"/>
        </w:rPr>
        <w:lastRenderedPageBreak/>
        <w:t>生活休闲、运动健身、养生保健等适合于社区教育的各类课程及项目。选手自选，说课环节建议提供相关教材或读本。</w:t>
      </w:r>
    </w:p>
    <w:p w:rsidR="00EB6FFF" w:rsidRDefault="00EB6FFF" w:rsidP="00EB6FFF">
      <w:pPr>
        <w:pStyle w:val="a3"/>
        <w:spacing w:line="520" w:lineRule="exact"/>
        <w:rPr>
          <w:rFonts w:hint="eastAsia"/>
        </w:rPr>
      </w:pPr>
    </w:p>
    <w:p w:rsidR="00EB6FFF" w:rsidRDefault="00EB6FFF" w:rsidP="00EB6FFF">
      <w:pPr>
        <w:pStyle w:val="a3"/>
        <w:spacing w:line="520" w:lineRule="exact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三、评分标准</w:t>
      </w:r>
    </w:p>
    <w:p w:rsidR="00EB6FFF" w:rsidRDefault="00EB6FFF" w:rsidP="00EB6FFF">
      <w:pPr>
        <w:spacing w:line="560" w:lineRule="exact"/>
        <w:jc w:val="center"/>
        <w:rPr>
          <w:rFonts w:ascii="黑体" w:eastAsia="黑体" w:hAnsi="黑体"/>
          <w:sz w:val="32"/>
          <w:szCs w:val="44"/>
        </w:rPr>
      </w:pPr>
      <w:r>
        <w:rPr>
          <w:rFonts w:ascii="黑体" w:eastAsia="黑体" w:hAnsi="黑体" w:hint="eastAsia"/>
          <w:sz w:val="32"/>
          <w:szCs w:val="44"/>
        </w:rPr>
        <w:t>类别</w:t>
      </w:r>
      <w:proofErr w:type="gramStart"/>
      <w:r>
        <w:rPr>
          <w:rFonts w:ascii="黑体" w:eastAsia="黑体" w:hAnsi="黑体" w:hint="eastAsia"/>
          <w:sz w:val="32"/>
          <w:szCs w:val="44"/>
        </w:rPr>
        <w:t>一</w:t>
      </w:r>
      <w:proofErr w:type="gramEnd"/>
      <w:r>
        <w:rPr>
          <w:rFonts w:ascii="黑体" w:eastAsia="黑体" w:hAnsi="黑体" w:hint="eastAsia"/>
          <w:sz w:val="32"/>
          <w:szCs w:val="44"/>
        </w:rPr>
        <w:t>：社区教育技能课程类</w:t>
      </w:r>
    </w:p>
    <w:p w:rsidR="00EB6FFF" w:rsidRDefault="00EB6FFF" w:rsidP="00EB6FFF">
      <w:pPr>
        <w:spacing w:line="560" w:lineRule="exact"/>
        <w:jc w:val="center"/>
        <w:rPr>
          <w:rFonts w:ascii="黑体" w:eastAsia="黑体" w:hAnsi="黑体" w:hint="eastAsia"/>
          <w:sz w:val="32"/>
          <w:szCs w:val="44"/>
        </w:rPr>
      </w:pPr>
    </w:p>
    <w:tbl>
      <w:tblPr>
        <w:tblW w:w="8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95"/>
        <w:gridCol w:w="4630"/>
        <w:gridCol w:w="1204"/>
      </w:tblGrid>
      <w:tr w:rsidR="00EB6FFF" w:rsidTr="00F11773">
        <w:trPr>
          <w:trHeight w:val="496"/>
          <w:jc w:val="center"/>
        </w:trPr>
        <w:tc>
          <w:tcPr>
            <w:tcW w:w="1374" w:type="dxa"/>
            <w:vAlign w:val="center"/>
          </w:tcPr>
          <w:p w:rsidR="00EB6FFF" w:rsidRDefault="00EB6FFF" w:rsidP="00F11773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主题</w:t>
            </w:r>
          </w:p>
        </w:tc>
        <w:tc>
          <w:tcPr>
            <w:tcW w:w="1395" w:type="dxa"/>
            <w:vAlign w:val="center"/>
          </w:tcPr>
          <w:p w:rsidR="00EB6FFF" w:rsidRDefault="00EB6FFF" w:rsidP="00F11773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4630" w:type="dxa"/>
            <w:vAlign w:val="center"/>
          </w:tcPr>
          <w:p w:rsidR="00EB6FFF" w:rsidRDefault="00EB6FFF" w:rsidP="00F11773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要求</w:t>
            </w:r>
          </w:p>
        </w:tc>
        <w:tc>
          <w:tcPr>
            <w:tcW w:w="1204" w:type="dxa"/>
            <w:vAlign w:val="center"/>
          </w:tcPr>
          <w:p w:rsidR="00EB6FFF" w:rsidRDefault="00EB6FFF" w:rsidP="00F11773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分值</w:t>
            </w:r>
          </w:p>
        </w:tc>
      </w:tr>
      <w:tr w:rsidR="00EB6FFF" w:rsidTr="00F11773">
        <w:trPr>
          <w:trHeight w:val="843"/>
          <w:jc w:val="center"/>
        </w:trPr>
        <w:tc>
          <w:tcPr>
            <w:tcW w:w="1374" w:type="dxa"/>
            <w:vMerge w:val="restart"/>
            <w:vAlign w:val="center"/>
          </w:tcPr>
          <w:p w:rsidR="00EB6FFF" w:rsidRDefault="00EB6FFF" w:rsidP="00F11773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技能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说课</w:t>
            </w:r>
          </w:p>
          <w:p w:rsidR="00EB6FFF" w:rsidRDefault="00EB6FFF" w:rsidP="00F11773">
            <w:pPr>
              <w:adjustRightInd w:val="0"/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（50分）</w:t>
            </w:r>
          </w:p>
        </w:tc>
        <w:tc>
          <w:tcPr>
            <w:tcW w:w="1395" w:type="dxa"/>
            <w:vAlign w:val="center"/>
          </w:tcPr>
          <w:p w:rsidR="00EB6FFF" w:rsidRDefault="00EB6FFF" w:rsidP="00F11773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说课程</w:t>
            </w:r>
          </w:p>
        </w:tc>
        <w:tc>
          <w:tcPr>
            <w:tcW w:w="4630" w:type="dxa"/>
            <w:vAlign w:val="center"/>
          </w:tcPr>
          <w:p w:rsidR="00EB6FFF" w:rsidRDefault="00EB6FFF" w:rsidP="00F11773">
            <w:pPr>
              <w:widowControl/>
              <w:adjustRightInd w:val="0"/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教学目标、重难点、教学内容等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要素完备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。</w:t>
            </w:r>
          </w:p>
        </w:tc>
        <w:tc>
          <w:tcPr>
            <w:tcW w:w="1204" w:type="dxa"/>
            <w:vAlign w:val="center"/>
          </w:tcPr>
          <w:p w:rsidR="00EB6FFF" w:rsidRDefault="00EB6FFF" w:rsidP="00F11773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10</w:t>
            </w:r>
          </w:p>
        </w:tc>
      </w:tr>
      <w:tr w:rsidR="00EB6FFF" w:rsidTr="00F11773">
        <w:trPr>
          <w:trHeight w:val="778"/>
          <w:jc w:val="center"/>
        </w:trPr>
        <w:tc>
          <w:tcPr>
            <w:tcW w:w="1374" w:type="dxa"/>
            <w:vMerge/>
            <w:vAlign w:val="center"/>
          </w:tcPr>
          <w:p w:rsidR="00EB6FFF" w:rsidRDefault="00EB6FFF" w:rsidP="00F11773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EB6FFF" w:rsidRDefault="00EB6FFF" w:rsidP="00F11773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说学员</w:t>
            </w:r>
          </w:p>
          <w:p w:rsidR="00EB6FFF" w:rsidRDefault="00EB6FFF" w:rsidP="00F11773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说教法</w:t>
            </w:r>
          </w:p>
        </w:tc>
        <w:tc>
          <w:tcPr>
            <w:tcW w:w="4630" w:type="dxa"/>
            <w:vAlign w:val="center"/>
          </w:tcPr>
          <w:p w:rsidR="00EB6FFF" w:rsidRDefault="00EB6FFF" w:rsidP="00F11773">
            <w:pPr>
              <w:adjustRightInd w:val="0"/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介绍课程所授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学员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的特征，有针对性的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教学方法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，设计精准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，有一定的创新。</w:t>
            </w:r>
          </w:p>
        </w:tc>
        <w:tc>
          <w:tcPr>
            <w:tcW w:w="1204" w:type="dxa"/>
            <w:vAlign w:val="center"/>
          </w:tcPr>
          <w:p w:rsidR="00EB6FFF" w:rsidRDefault="00EB6FFF" w:rsidP="00F11773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10</w:t>
            </w:r>
          </w:p>
        </w:tc>
      </w:tr>
      <w:tr w:rsidR="00EB6FFF" w:rsidTr="00F11773">
        <w:trPr>
          <w:trHeight w:val="982"/>
          <w:jc w:val="center"/>
        </w:trPr>
        <w:tc>
          <w:tcPr>
            <w:tcW w:w="1374" w:type="dxa"/>
            <w:vMerge/>
            <w:vAlign w:val="center"/>
          </w:tcPr>
          <w:p w:rsidR="00EB6FFF" w:rsidRDefault="00EB6FFF" w:rsidP="00F11773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EB6FFF" w:rsidRDefault="00EB6FFF" w:rsidP="00F11773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/>
                <w:bCs/>
                <w:sz w:val="24"/>
                <w:szCs w:val="24"/>
              </w:rPr>
              <w:t>说过程</w:t>
            </w:r>
            <w:proofErr w:type="gramEnd"/>
          </w:p>
        </w:tc>
        <w:tc>
          <w:tcPr>
            <w:tcW w:w="4630" w:type="dxa"/>
            <w:vAlign w:val="center"/>
          </w:tcPr>
          <w:p w:rsidR="00EB6FFF" w:rsidRDefault="00EB6FFF" w:rsidP="00F11773">
            <w:pPr>
              <w:adjustRightInd w:val="0"/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课程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具体实施环节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表述清晰，技能教授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设计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安排周全。</w:t>
            </w:r>
          </w:p>
        </w:tc>
        <w:tc>
          <w:tcPr>
            <w:tcW w:w="1204" w:type="dxa"/>
            <w:vAlign w:val="center"/>
          </w:tcPr>
          <w:p w:rsidR="00EB6FFF" w:rsidRDefault="00EB6FFF" w:rsidP="00F11773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20</w:t>
            </w:r>
          </w:p>
        </w:tc>
      </w:tr>
      <w:tr w:rsidR="00EB6FFF" w:rsidTr="00F11773">
        <w:trPr>
          <w:trHeight w:val="982"/>
          <w:jc w:val="center"/>
        </w:trPr>
        <w:tc>
          <w:tcPr>
            <w:tcW w:w="1374" w:type="dxa"/>
            <w:vMerge/>
            <w:vAlign w:val="center"/>
          </w:tcPr>
          <w:p w:rsidR="00EB6FFF" w:rsidRDefault="00EB6FFF" w:rsidP="00F11773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EB6FFF" w:rsidRDefault="00EB6FFF" w:rsidP="00F11773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其他</w:t>
            </w:r>
          </w:p>
        </w:tc>
        <w:tc>
          <w:tcPr>
            <w:tcW w:w="4630" w:type="dxa"/>
            <w:vAlign w:val="center"/>
          </w:tcPr>
          <w:p w:rsidR="00EB6FFF" w:rsidRDefault="00EB6FFF" w:rsidP="00F11773">
            <w:pPr>
              <w:adjustRightInd w:val="0"/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能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借助现代信息技术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工具，较好地呈现课程的教授过程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。</w:t>
            </w:r>
          </w:p>
        </w:tc>
        <w:tc>
          <w:tcPr>
            <w:tcW w:w="1204" w:type="dxa"/>
            <w:vAlign w:val="center"/>
          </w:tcPr>
          <w:p w:rsidR="00EB6FFF" w:rsidRDefault="00EB6FFF" w:rsidP="00F11773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10</w:t>
            </w:r>
          </w:p>
        </w:tc>
      </w:tr>
      <w:tr w:rsidR="00EB6FFF" w:rsidTr="00F11773">
        <w:trPr>
          <w:trHeight w:val="778"/>
          <w:jc w:val="center"/>
        </w:trPr>
        <w:tc>
          <w:tcPr>
            <w:tcW w:w="1374" w:type="dxa"/>
            <w:vMerge w:val="restart"/>
            <w:vAlign w:val="center"/>
          </w:tcPr>
          <w:p w:rsidR="00EB6FFF" w:rsidRDefault="00EB6FFF" w:rsidP="00F11773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技能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展示</w:t>
            </w:r>
          </w:p>
          <w:p w:rsidR="00EB6FFF" w:rsidRDefault="00EB6FFF" w:rsidP="00F11773">
            <w:pPr>
              <w:adjustRightInd w:val="0"/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（50分）</w:t>
            </w:r>
          </w:p>
        </w:tc>
        <w:tc>
          <w:tcPr>
            <w:tcW w:w="1395" w:type="dxa"/>
            <w:vAlign w:val="center"/>
          </w:tcPr>
          <w:p w:rsidR="00EB6FFF" w:rsidRDefault="00EB6FFF" w:rsidP="00F11773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准确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性</w:t>
            </w:r>
          </w:p>
        </w:tc>
        <w:tc>
          <w:tcPr>
            <w:tcW w:w="4630" w:type="dxa"/>
            <w:vAlign w:val="center"/>
          </w:tcPr>
          <w:p w:rsidR="00EB6FFF" w:rsidRDefault="00EB6FFF" w:rsidP="00F11773">
            <w:pPr>
              <w:adjustRightInd w:val="0"/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课程主导思想正确，内容符合社会主义核心价值观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。</w:t>
            </w:r>
          </w:p>
        </w:tc>
        <w:tc>
          <w:tcPr>
            <w:tcW w:w="1204" w:type="dxa"/>
            <w:vAlign w:val="center"/>
          </w:tcPr>
          <w:p w:rsidR="00EB6FFF" w:rsidRDefault="00EB6FFF" w:rsidP="00F11773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10</w:t>
            </w:r>
          </w:p>
        </w:tc>
      </w:tr>
      <w:tr w:rsidR="00EB6FFF" w:rsidTr="00F11773">
        <w:trPr>
          <w:trHeight w:val="709"/>
          <w:jc w:val="center"/>
        </w:trPr>
        <w:tc>
          <w:tcPr>
            <w:tcW w:w="1374" w:type="dxa"/>
            <w:vMerge/>
            <w:vAlign w:val="center"/>
          </w:tcPr>
          <w:p w:rsidR="00EB6FFF" w:rsidRDefault="00EB6FFF" w:rsidP="00F11773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EB6FFF" w:rsidRDefault="00EB6FFF" w:rsidP="00F11773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流畅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性</w:t>
            </w:r>
          </w:p>
        </w:tc>
        <w:tc>
          <w:tcPr>
            <w:tcW w:w="4630" w:type="dxa"/>
            <w:vAlign w:val="center"/>
          </w:tcPr>
          <w:p w:rsidR="00EB6FFF" w:rsidRDefault="00EB6FFF" w:rsidP="00F11773">
            <w:pPr>
              <w:adjustRightInd w:val="0"/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技能教授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展示过程流畅、娴熟。</w:t>
            </w:r>
          </w:p>
        </w:tc>
        <w:tc>
          <w:tcPr>
            <w:tcW w:w="1204" w:type="dxa"/>
            <w:vAlign w:val="center"/>
          </w:tcPr>
          <w:p w:rsidR="00EB6FFF" w:rsidRDefault="00EB6FFF" w:rsidP="00F11773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10</w:t>
            </w:r>
          </w:p>
        </w:tc>
      </w:tr>
      <w:tr w:rsidR="00EB6FFF" w:rsidTr="00F11773">
        <w:trPr>
          <w:trHeight w:val="690"/>
          <w:jc w:val="center"/>
        </w:trPr>
        <w:tc>
          <w:tcPr>
            <w:tcW w:w="1374" w:type="dxa"/>
            <w:vMerge/>
            <w:vAlign w:val="center"/>
          </w:tcPr>
          <w:p w:rsidR="00EB6FFF" w:rsidRDefault="00EB6FFF" w:rsidP="00F11773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EB6FFF" w:rsidRDefault="00EB6FFF" w:rsidP="00F11773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完整性</w:t>
            </w:r>
          </w:p>
        </w:tc>
        <w:tc>
          <w:tcPr>
            <w:tcW w:w="4630" w:type="dxa"/>
            <w:vAlign w:val="center"/>
          </w:tcPr>
          <w:p w:rsidR="00EB6FFF" w:rsidRDefault="00EB6FFF" w:rsidP="00F11773">
            <w:pPr>
              <w:adjustRightInd w:val="0"/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在规定时间内完成核心内容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的展示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。</w:t>
            </w:r>
          </w:p>
        </w:tc>
        <w:tc>
          <w:tcPr>
            <w:tcW w:w="1204" w:type="dxa"/>
            <w:vAlign w:val="center"/>
          </w:tcPr>
          <w:p w:rsidR="00EB6FFF" w:rsidRDefault="00EB6FFF" w:rsidP="00F11773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10</w:t>
            </w:r>
          </w:p>
        </w:tc>
      </w:tr>
      <w:tr w:rsidR="00EB6FFF" w:rsidTr="00F11773">
        <w:trPr>
          <w:trHeight w:val="700"/>
          <w:jc w:val="center"/>
        </w:trPr>
        <w:tc>
          <w:tcPr>
            <w:tcW w:w="1374" w:type="dxa"/>
            <w:vMerge/>
            <w:vAlign w:val="center"/>
          </w:tcPr>
          <w:p w:rsidR="00EB6FFF" w:rsidRDefault="00EB6FFF" w:rsidP="00F11773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EB6FFF" w:rsidRDefault="00EB6FFF" w:rsidP="00F11773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特色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性</w:t>
            </w:r>
          </w:p>
        </w:tc>
        <w:tc>
          <w:tcPr>
            <w:tcW w:w="4630" w:type="dxa"/>
            <w:vAlign w:val="center"/>
          </w:tcPr>
          <w:p w:rsidR="00EB6FFF" w:rsidRDefault="00EB6FFF" w:rsidP="00F11773">
            <w:pPr>
              <w:adjustRightInd w:val="0"/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“技能”特色鲜明，形式新颖，容易习得。</w:t>
            </w:r>
          </w:p>
        </w:tc>
        <w:tc>
          <w:tcPr>
            <w:tcW w:w="1204" w:type="dxa"/>
            <w:vAlign w:val="center"/>
          </w:tcPr>
          <w:p w:rsidR="00EB6FFF" w:rsidRDefault="00EB6FFF" w:rsidP="00F11773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5</w:t>
            </w:r>
          </w:p>
        </w:tc>
      </w:tr>
      <w:tr w:rsidR="00EB6FFF" w:rsidTr="00F11773">
        <w:trPr>
          <w:trHeight w:val="696"/>
          <w:jc w:val="center"/>
        </w:trPr>
        <w:tc>
          <w:tcPr>
            <w:tcW w:w="1374" w:type="dxa"/>
            <w:vMerge/>
            <w:vAlign w:val="center"/>
          </w:tcPr>
          <w:p w:rsidR="00EB6FFF" w:rsidRDefault="00EB6FFF" w:rsidP="00F11773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EB6FFF" w:rsidRDefault="00EB6FFF" w:rsidP="00F11773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仪容仪表</w:t>
            </w:r>
          </w:p>
        </w:tc>
        <w:tc>
          <w:tcPr>
            <w:tcW w:w="4630" w:type="dxa"/>
            <w:vAlign w:val="center"/>
          </w:tcPr>
          <w:p w:rsidR="00EB6FFF" w:rsidRDefault="00EB6FFF" w:rsidP="00F11773">
            <w:pPr>
              <w:adjustRightInd w:val="0"/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仪容仪表整洁、大方。</w:t>
            </w:r>
          </w:p>
        </w:tc>
        <w:tc>
          <w:tcPr>
            <w:tcW w:w="1204" w:type="dxa"/>
            <w:vAlign w:val="center"/>
          </w:tcPr>
          <w:p w:rsidR="00EB6FFF" w:rsidRDefault="00EB6FFF" w:rsidP="00F11773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5</w:t>
            </w:r>
          </w:p>
        </w:tc>
      </w:tr>
      <w:tr w:rsidR="00EB6FFF" w:rsidTr="00F11773">
        <w:trPr>
          <w:trHeight w:val="706"/>
          <w:jc w:val="center"/>
        </w:trPr>
        <w:tc>
          <w:tcPr>
            <w:tcW w:w="1374" w:type="dxa"/>
            <w:vMerge/>
            <w:vAlign w:val="center"/>
          </w:tcPr>
          <w:p w:rsidR="00EB6FFF" w:rsidRDefault="00EB6FFF" w:rsidP="00F11773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EB6FFF" w:rsidRDefault="00EB6FFF" w:rsidP="00F11773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语言表述</w:t>
            </w:r>
          </w:p>
        </w:tc>
        <w:tc>
          <w:tcPr>
            <w:tcW w:w="4630" w:type="dxa"/>
            <w:vAlign w:val="center"/>
          </w:tcPr>
          <w:p w:rsidR="00EB6FFF" w:rsidRDefault="00EB6FFF" w:rsidP="00F11773">
            <w:pPr>
              <w:adjustRightInd w:val="0"/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普通话咬字清晰，表达完整，声音洪亮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。</w:t>
            </w:r>
          </w:p>
        </w:tc>
        <w:tc>
          <w:tcPr>
            <w:tcW w:w="1204" w:type="dxa"/>
            <w:vAlign w:val="center"/>
          </w:tcPr>
          <w:p w:rsidR="00EB6FFF" w:rsidRDefault="00EB6FFF" w:rsidP="00F11773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10</w:t>
            </w:r>
          </w:p>
        </w:tc>
      </w:tr>
    </w:tbl>
    <w:p w:rsidR="00EB6FFF" w:rsidRDefault="00EB6FFF" w:rsidP="00EB6FFF">
      <w:pPr>
        <w:spacing w:line="560" w:lineRule="exact"/>
        <w:jc w:val="center"/>
        <w:rPr>
          <w:rFonts w:ascii="Times New Roman" w:eastAsia="方正小标宋_GBK"/>
          <w:sz w:val="32"/>
          <w:szCs w:val="44"/>
        </w:rPr>
      </w:pPr>
      <w:r>
        <w:rPr>
          <w:rFonts w:ascii="Times New Roman" w:eastAsia="方正小标宋_GBK" w:hint="eastAsia"/>
          <w:sz w:val="32"/>
          <w:szCs w:val="44"/>
        </w:rPr>
        <w:t>类别二：社区教育教学能力类</w:t>
      </w:r>
    </w:p>
    <w:p w:rsidR="00EB6FFF" w:rsidRDefault="00EB6FFF" w:rsidP="00EB6FFF">
      <w:pPr>
        <w:spacing w:line="560" w:lineRule="exact"/>
        <w:jc w:val="center"/>
        <w:rPr>
          <w:rFonts w:ascii="Times New Roman" w:eastAsia="方正小标宋_GBK" w:hint="eastAsia"/>
          <w:sz w:val="32"/>
          <w:szCs w:val="4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851"/>
        <w:gridCol w:w="5528"/>
        <w:gridCol w:w="992"/>
      </w:tblGrid>
      <w:tr w:rsidR="00EB6FFF" w:rsidTr="00F11773">
        <w:tc>
          <w:tcPr>
            <w:tcW w:w="1384" w:type="dxa"/>
            <w:vAlign w:val="center"/>
          </w:tcPr>
          <w:p w:rsidR="00EB6FFF" w:rsidRDefault="00EB6FFF" w:rsidP="00F11773">
            <w:pPr>
              <w:spacing w:line="39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主题</w:t>
            </w:r>
          </w:p>
        </w:tc>
        <w:tc>
          <w:tcPr>
            <w:tcW w:w="851" w:type="dxa"/>
            <w:vAlign w:val="center"/>
          </w:tcPr>
          <w:p w:rsidR="00EB6FFF" w:rsidRDefault="00EB6FFF" w:rsidP="00F11773">
            <w:pPr>
              <w:spacing w:line="39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5528" w:type="dxa"/>
            <w:vAlign w:val="center"/>
          </w:tcPr>
          <w:p w:rsidR="00EB6FFF" w:rsidRDefault="00EB6FFF" w:rsidP="00F11773">
            <w:pPr>
              <w:spacing w:line="39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要求</w:t>
            </w:r>
          </w:p>
        </w:tc>
        <w:tc>
          <w:tcPr>
            <w:tcW w:w="992" w:type="dxa"/>
            <w:vAlign w:val="center"/>
          </w:tcPr>
          <w:p w:rsidR="00EB6FFF" w:rsidRDefault="00EB6FFF" w:rsidP="00F11773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分值</w:t>
            </w:r>
          </w:p>
        </w:tc>
      </w:tr>
      <w:tr w:rsidR="00EB6FFF" w:rsidTr="00F11773">
        <w:trPr>
          <w:trHeight w:val="2152"/>
        </w:trPr>
        <w:tc>
          <w:tcPr>
            <w:tcW w:w="1384" w:type="dxa"/>
            <w:vMerge w:val="restart"/>
            <w:vAlign w:val="center"/>
          </w:tcPr>
          <w:p w:rsidR="00EB6FFF" w:rsidRDefault="00EB6FFF" w:rsidP="00F11773">
            <w:pPr>
              <w:spacing w:line="39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教案展示</w:t>
            </w:r>
          </w:p>
          <w:p w:rsidR="00EB6FFF" w:rsidRDefault="00EB6FFF" w:rsidP="00F11773">
            <w:pPr>
              <w:spacing w:line="39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45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851" w:type="dxa"/>
            <w:vAlign w:val="center"/>
          </w:tcPr>
          <w:p w:rsidR="00EB6FFF" w:rsidRDefault="00EB6FFF" w:rsidP="00F11773">
            <w:pPr>
              <w:spacing w:line="39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总体设计</w:t>
            </w:r>
          </w:p>
        </w:tc>
        <w:tc>
          <w:tcPr>
            <w:tcW w:w="5528" w:type="dxa"/>
            <w:vAlign w:val="center"/>
          </w:tcPr>
          <w:p w:rsidR="00EB6FFF" w:rsidRDefault="00EB6FFF" w:rsidP="00F11773">
            <w:pPr>
              <w:spacing w:line="39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.教学理念先进，立意新颖，科学把握课程特点，符合终身教育理念。</w:t>
            </w:r>
          </w:p>
          <w:p w:rsidR="00EB6FFF" w:rsidRDefault="00EB6FFF" w:rsidP="00F11773">
            <w:pPr>
              <w:spacing w:line="39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.教学目标明确，内容安排合理，符合社区教育特点、规律与要求。</w:t>
            </w:r>
          </w:p>
          <w:p w:rsidR="00EB6FFF" w:rsidRDefault="00EB6FFF" w:rsidP="00F11773">
            <w:pPr>
              <w:spacing w:line="39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.教学策划得当，符合学员认知规律和教学实际。</w:t>
            </w:r>
          </w:p>
          <w:p w:rsidR="00EB6FFF" w:rsidRDefault="00EB6FFF" w:rsidP="00F11773">
            <w:pPr>
              <w:spacing w:line="39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.教学过程完整、科学。</w:t>
            </w:r>
          </w:p>
        </w:tc>
        <w:tc>
          <w:tcPr>
            <w:tcW w:w="992" w:type="dxa"/>
            <w:vAlign w:val="center"/>
          </w:tcPr>
          <w:p w:rsidR="00EB6FFF" w:rsidRDefault="00EB6FFF" w:rsidP="00F11773">
            <w:pPr>
              <w:spacing w:line="4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20</w:t>
            </w:r>
          </w:p>
        </w:tc>
      </w:tr>
      <w:tr w:rsidR="00EB6FFF" w:rsidTr="00F11773">
        <w:tc>
          <w:tcPr>
            <w:tcW w:w="1384" w:type="dxa"/>
            <w:vMerge/>
            <w:vAlign w:val="center"/>
          </w:tcPr>
          <w:p w:rsidR="00EB6FFF" w:rsidRDefault="00EB6FFF" w:rsidP="00F11773">
            <w:pPr>
              <w:spacing w:line="39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B6FFF" w:rsidRDefault="00EB6FFF" w:rsidP="00F11773">
            <w:pPr>
              <w:spacing w:line="39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教案呈现</w:t>
            </w:r>
          </w:p>
        </w:tc>
        <w:tc>
          <w:tcPr>
            <w:tcW w:w="5528" w:type="dxa"/>
            <w:vAlign w:val="center"/>
          </w:tcPr>
          <w:p w:rsidR="00EB6FFF" w:rsidRDefault="00EB6FFF" w:rsidP="00F11773">
            <w:pPr>
              <w:spacing w:line="39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1.教学组织与方法得当，突出学员主体地位。</w:t>
            </w:r>
          </w:p>
          <w:p w:rsidR="00EB6FFF" w:rsidRDefault="00EB6FFF" w:rsidP="00F11773">
            <w:pPr>
              <w:spacing w:line="39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.教案完整、规范，内容科学，满足学员学习需求。</w:t>
            </w:r>
          </w:p>
        </w:tc>
        <w:tc>
          <w:tcPr>
            <w:tcW w:w="992" w:type="dxa"/>
            <w:vAlign w:val="center"/>
          </w:tcPr>
          <w:p w:rsidR="00EB6FFF" w:rsidRDefault="00EB6FFF" w:rsidP="00F11773">
            <w:pPr>
              <w:spacing w:line="4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20</w:t>
            </w:r>
          </w:p>
        </w:tc>
      </w:tr>
      <w:tr w:rsidR="00EB6FFF" w:rsidTr="00F11773">
        <w:tc>
          <w:tcPr>
            <w:tcW w:w="1384" w:type="dxa"/>
            <w:vMerge/>
            <w:vAlign w:val="center"/>
          </w:tcPr>
          <w:p w:rsidR="00EB6FFF" w:rsidRDefault="00EB6FFF" w:rsidP="00F11773">
            <w:pPr>
              <w:spacing w:line="39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B6FFF" w:rsidRDefault="00EB6FFF" w:rsidP="00F11773">
            <w:pPr>
              <w:spacing w:line="39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信息化元素</w:t>
            </w:r>
          </w:p>
        </w:tc>
        <w:tc>
          <w:tcPr>
            <w:tcW w:w="5528" w:type="dxa"/>
            <w:vAlign w:val="center"/>
          </w:tcPr>
          <w:p w:rsidR="00EB6FFF" w:rsidRDefault="00EB6FFF" w:rsidP="00F11773">
            <w:pPr>
              <w:spacing w:line="39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1.符合教学设计要求，有效配合教学过程。</w:t>
            </w:r>
          </w:p>
          <w:p w:rsidR="00EB6FFF" w:rsidRDefault="00EB6FFF" w:rsidP="00F11773">
            <w:pPr>
              <w:spacing w:line="39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2.呈现形式友好、生动、形象、画面简洁。</w:t>
            </w:r>
          </w:p>
        </w:tc>
        <w:tc>
          <w:tcPr>
            <w:tcW w:w="992" w:type="dxa"/>
            <w:vAlign w:val="center"/>
          </w:tcPr>
          <w:p w:rsidR="00EB6FFF" w:rsidRDefault="00EB6FFF" w:rsidP="00F11773">
            <w:pPr>
              <w:spacing w:line="4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5</w:t>
            </w:r>
          </w:p>
        </w:tc>
      </w:tr>
      <w:tr w:rsidR="00EB6FFF" w:rsidTr="00F11773">
        <w:tc>
          <w:tcPr>
            <w:tcW w:w="1384" w:type="dxa"/>
            <w:vMerge w:val="restart"/>
            <w:vAlign w:val="center"/>
          </w:tcPr>
          <w:p w:rsidR="00EB6FFF" w:rsidRDefault="00EB6FFF" w:rsidP="00F11773">
            <w:pPr>
              <w:spacing w:line="390" w:lineRule="exac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现场说课（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55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851" w:type="dxa"/>
            <w:vAlign w:val="center"/>
          </w:tcPr>
          <w:p w:rsidR="00EB6FFF" w:rsidRDefault="00EB6FFF" w:rsidP="00F11773">
            <w:pPr>
              <w:spacing w:line="4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说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课内容</w:t>
            </w:r>
          </w:p>
        </w:tc>
        <w:tc>
          <w:tcPr>
            <w:tcW w:w="5528" w:type="dxa"/>
            <w:vAlign w:val="center"/>
          </w:tcPr>
          <w:p w:rsidR="00EB6FFF" w:rsidRDefault="00EB6FFF" w:rsidP="00F11773">
            <w:pPr>
              <w:spacing w:line="4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介绍课程所授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学员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的特征，有针对性的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教学方法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，设计精准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，有一定的创新。</w:t>
            </w:r>
          </w:p>
          <w:p w:rsidR="00EB6FFF" w:rsidRDefault="00EB6FFF" w:rsidP="00F11773">
            <w:pPr>
              <w:spacing w:line="4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.教学目标、重难点、教学内容等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要素完备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。</w:t>
            </w:r>
          </w:p>
        </w:tc>
        <w:tc>
          <w:tcPr>
            <w:tcW w:w="992" w:type="dxa"/>
            <w:vAlign w:val="center"/>
          </w:tcPr>
          <w:p w:rsidR="00EB6FFF" w:rsidRDefault="00EB6FFF" w:rsidP="00F11773">
            <w:pPr>
              <w:spacing w:line="4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20</w:t>
            </w:r>
          </w:p>
        </w:tc>
      </w:tr>
      <w:tr w:rsidR="00EB6FFF" w:rsidTr="00F11773">
        <w:tc>
          <w:tcPr>
            <w:tcW w:w="1384" w:type="dxa"/>
            <w:vMerge/>
            <w:vAlign w:val="center"/>
          </w:tcPr>
          <w:p w:rsidR="00EB6FFF" w:rsidRDefault="00EB6FFF" w:rsidP="00F11773">
            <w:pPr>
              <w:spacing w:line="39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B6FFF" w:rsidRDefault="00EB6FFF" w:rsidP="00F11773">
            <w:pPr>
              <w:spacing w:line="39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说课表现</w:t>
            </w:r>
          </w:p>
        </w:tc>
        <w:tc>
          <w:tcPr>
            <w:tcW w:w="5528" w:type="dxa"/>
            <w:vAlign w:val="center"/>
          </w:tcPr>
          <w:p w:rsidR="00EB6FFF" w:rsidRDefault="00EB6FFF" w:rsidP="00F11773">
            <w:pPr>
              <w:spacing w:line="39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1.教学态度认真严谨、仪表端庄、语言规范、表达流畅、亲和力强。</w:t>
            </w:r>
          </w:p>
          <w:p w:rsidR="00EB6FFF" w:rsidRDefault="00EB6FFF" w:rsidP="00F11773">
            <w:pPr>
              <w:spacing w:line="39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2.教师专业能力与教学能力体现充分。</w:t>
            </w:r>
          </w:p>
        </w:tc>
        <w:tc>
          <w:tcPr>
            <w:tcW w:w="992" w:type="dxa"/>
            <w:vAlign w:val="center"/>
          </w:tcPr>
          <w:p w:rsidR="00EB6FFF" w:rsidRDefault="00EB6FFF" w:rsidP="00F11773">
            <w:pPr>
              <w:spacing w:line="4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15</w:t>
            </w:r>
          </w:p>
        </w:tc>
      </w:tr>
      <w:tr w:rsidR="00EB6FFF" w:rsidTr="00F11773">
        <w:trPr>
          <w:trHeight w:val="1448"/>
        </w:trPr>
        <w:tc>
          <w:tcPr>
            <w:tcW w:w="1384" w:type="dxa"/>
            <w:vMerge/>
            <w:vAlign w:val="center"/>
          </w:tcPr>
          <w:p w:rsidR="00EB6FFF" w:rsidRDefault="00EB6FFF" w:rsidP="00F11773">
            <w:pPr>
              <w:spacing w:line="39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B6FFF" w:rsidRDefault="00EB6FFF" w:rsidP="00F11773">
            <w:pPr>
              <w:spacing w:line="39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教学效果</w:t>
            </w:r>
          </w:p>
        </w:tc>
        <w:tc>
          <w:tcPr>
            <w:tcW w:w="5528" w:type="dxa"/>
            <w:vAlign w:val="center"/>
          </w:tcPr>
          <w:p w:rsidR="00EB6FFF" w:rsidRDefault="00EB6FFF" w:rsidP="00F11773">
            <w:pPr>
              <w:spacing w:line="39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1.有效达成教学目标，能解决教学重难点问题并完成教学任务。</w:t>
            </w:r>
          </w:p>
          <w:p w:rsidR="00EB6FFF" w:rsidRDefault="00EB6FFF" w:rsidP="00F11773">
            <w:pPr>
              <w:spacing w:line="39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2.教师说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课过程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中能调动现场氛围，富有感染力和活力。</w:t>
            </w:r>
          </w:p>
        </w:tc>
        <w:tc>
          <w:tcPr>
            <w:tcW w:w="992" w:type="dxa"/>
            <w:vAlign w:val="center"/>
          </w:tcPr>
          <w:p w:rsidR="00EB6FFF" w:rsidRDefault="00EB6FFF" w:rsidP="00F11773">
            <w:pPr>
              <w:spacing w:line="4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15</w:t>
            </w:r>
          </w:p>
        </w:tc>
      </w:tr>
      <w:tr w:rsidR="00EB6FFF" w:rsidTr="00F11773">
        <w:trPr>
          <w:trHeight w:val="842"/>
        </w:trPr>
        <w:tc>
          <w:tcPr>
            <w:tcW w:w="1384" w:type="dxa"/>
            <w:vMerge/>
            <w:vAlign w:val="center"/>
          </w:tcPr>
          <w:p w:rsidR="00EB6FFF" w:rsidRDefault="00EB6FFF" w:rsidP="00F11773">
            <w:pPr>
              <w:spacing w:line="39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B6FFF" w:rsidRDefault="00EB6FFF" w:rsidP="00F11773">
            <w:pPr>
              <w:spacing w:line="39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问题思考</w:t>
            </w:r>
          </w:p>
        </w:tc>
        <w:tc>
          <w:tcPr>
            <w:tcW w:w="5528" w:type="dxa"/>
            <w:vAlign w:val="center"/>
          </w:tcPr>
          <w:p w:rsidR="00EB6FFF" w:rsidRDefault="00EB6FFF" w:rsidP="00F11773">
            <w:pPr>
              <w:spacing w:line="39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课程教授过程中提出问题，给学员留下思考空间。</w:t>
            </w:r>
          </w:p>
        </w:tc>
        <w:tc>
          <w:tcPr>
            <w:tcW w:w="992" w:type="dxa"/>
            <w:vAlign w:val="center"/>
          </w:tcPr>
          <w:p w:rsidR="00EB6FFF" w:rsidRDefault="00EB6FFF" w:rsidP="00F11773">
            <w:pPr>
              <w:spacing w:line="4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5</w:t>
            </w:r>
          </w:p>
        </w:tc>
      </w:tr>
    </w:tbl>
    <w:p w:rsidR="00EB6FFF" w:rsidRDefault="00EB6FFF" w:rsidP="00EB6FFF">
      <w:pPr>
        <w:spacing w:line="560" w:lineRule="exact"/>
        <w:jc w:val="center"/>
        <w:rPr>
          <w:rFonts w:ascii="Times New Roman" w:eastAsia="方正小标宋_GBK"/>
          <w:sz w:val="32"/>
          <w:szCs w:val="44"/>
        </w:rPr>
      </w:pPr>
    </w:p>
    <w:p w:rsidR="00EB6FFF" w:rsidRDefault="00EB6FFF" w:rsidP="00EB6FFF">
      <w:pPr>
        <w:spacing w:line="560" w:lineRule="exact"/>
        <w:jc w:val="center"/>
        <w:rPr>
          <w:rFonts w:ascii="Times New Roman" w:eastAsia="方正小标宋_GBK"/>
          <w:sz w:val="32"/>
          <w:szCs w:val="44"/>
        </w:rPr>
      </w:pPr>
      <w:r>
        <w:rPr>
          <w:rFonts w:ascii="Times New Roman" w:eastAsia="方正小标宋_GBK"/>
          <w:sz w:val="32"/>
          <w:szCs w:val="44"/>
        </w:rPr>
        <w:br w:type="page"/>
      </w:r>
      <w:r>
        <w:rPr>
          <w:rFonts w:ascii="Times New Roman" w:eastAsia="方正小标宋_GBK" w:hint="eastAsia"/>
          <w:sz w:val="32"/>
          <w:szCs w:val="44"/>
        </w:rPr>
        <w:lastRenderedPageBreak/>
        <w:t>类别三：社区教育活动策划能力类</w:t>
      </w:r>
    </w:p>
    <w:p w:rsidR="00EB6FFF" w:rsidRDefault="00EB6FFF" w:rsidP="00EB6FFF">
      <w:pPr>
        <w:spacing w:line="560" w:lineRule="exact"/>
        <w:jc w:val="center"/>
        <w:rPr>
          <w:rFonts w:ascii="Times New Roman" w:eastAsia="方正小标宋_GBK" w:hint="eastAsia"/>
          <w:sz w:val="32"/>
          <w:szCs w:val="44"/>
        </w:rPr>
      </w:pP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1418"/>
        <w:gridCol w:w="5103"/>
        <w:gridCol w:w="850"/>
      </w:tblGrid>
      <w:tr w:rsidR="00EB6FFF" w:rsidTr="00F11773">
        <w:tc>
          <w:tcPr>
            <w:tcW w:w="1418" w:type="dxa"/>
            <w:vAlign w:val="center"/>
          </w:tcPr>
          <w:p w:rsidR="00EB6FFF" w:rsidRDefault="00EB6FFF" w:rsidP="00F11773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主题</w:t>
            </w:r>
          </w:p>
        </w:tc>
        <w:tc>
          <w:tcPr>
            <w:tcW w:w="1418" w:type="dxa"/>
            <w:vAlign w:val="center"/>
          </w:tcPr>
          <w:p w:rsidR="00EB6FFF" w:rsidRDefault="00EB6FFF" w:rsidP="00F11773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5103" w:type="dxa"/>
            <w:vAlign w:val="center"/>
          </w:tcPr>
          <w:p w:rsidR="00EB6FFF" w:rsidRDefault="00EB6FFF" w:rsidP="00F11773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要求</w:t>
            </w:r>
          </w:p>
        </w:tc>
        <w:tc>
          <w:tcPr>
            <w:tcW w:w="850" w:type="dxa"/>
            <w:vAlign w:val="center"/>
          </w:tcPr>
          <w:p w:rsidR="00EB6FFF" w:rsidRDefault="00EB6FFF" w:rsidP="00F11773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分值</w:t>
            </w:r>
          </w:p>
        </w:tc>
      </w:tr>
      <w:tr w:rsidR="00EB6FFF" w:rsidTr="00F11773">
        <w:trPr>
          <w:trHeight w:val="1869"/>
        </w:trPr>
        <w:tc>
          <w:tcPr>
            <w:tcW w:w="1418" w:type="dxa"/>
            <w:vMerge w:val="restart"/>
            <w:vAlign w:val="center"/>
          </w:tcPr>
          <w:p w:rsidR="00EB6FFF" w:rsidRDefault="00EB6FFF" w:rsidP="00F11773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策划设计（60分）</w:t>
            </w:r>
          </w:p>
        </w:tc>
        <w:tc>
          <w:tcPr>
            <w:tcW w:w="1418" w:type="dxa"/>
            <w:vAlign w:val="center"/>
          </w:tcPr>
          <w:p w:rsidR="00EB6FFF" w:rsidRDefault="00EB6FFF" w:rsidP="00F11773">
            <w:pPr>
              <w:spacing w:line="4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选题方向</w:t>
            </w:r>
          </w:p>
        </w:tc>
        <w:tc>
          <w:tcPr>
            <w:tcW w:w="5103" w:type="dxa"/>
            <w:vAlign w:val="center"/>
          </w:tcPr>
          <w:p w:rsidR="00EB6FFF" w:rsidRDefault="00EB6FFF" w:rsidP="00F11773">
            <w:pPr>
              <w:spacing w:line="4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1.项目的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选题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符合社区教育规律，满足区域发展的要求。</w:t>
            </w:r>
          </w:p>
          <w:p w:rsidR="00EB6FFF" w:rsidRDefault="00EB6FFF" w:rsidP="00F11773">
            <w:pPr>
              <w:spacing w:line="4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2.项目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选题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符合社区居民需求，便于实际操作。</w:t>
            </w:r>
          </w:p>
        </w:tc>
        <w:tc>
          <w:tcPr>
            <w:tcW w:w="850" w:type="dxa"/>
            <w:vAlign w:val="center"/>
          </w:tcPr>
          <w:p w:rsidR="00EB6FFF" w:rsidRDefault="00EB6FFF" w:rsidP="00F11773">
            <w:pPr>
              <w:spacing w:line="4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15</w:t>
            </w:r>
          </w:p>
        </w:tc>
      </w:tr>
      <w:tr w:rsidR="00EB6FFF" w:rsidTr="00F11773">
        <w:trPr>
          <w:trHeight w:val="676"/>
        </w:trPr>
        <w:tc>
          <w:tcPr>
            <w:tcW w:w="1418" w:type="dxa"/>
            <w:vMerge/>
            <w:vAlign w:val="center"/>
          </w:tcPr>
          <w:p w:rsidR="00EB6FFF" w:rsidRDefault="00EB6FFF" w:rsidP="00F11773">
            <w:pPr>
              <w:spacing w:line="4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B6FFF" w:rsidRDefault="00EB6FFF" w:rsidP="00F11773">
            <w:pPr>
              <w:spacing w:line="4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目标设定</w:t>
            </w:r>
          </w:p>
        </w:tc>
        <w:tc>
          <w:tcPr>
            <w:tcW w:w="5103" w:type="dxa"/>
            <w:vAlign w:val="center"/>
          </w:tcPr>
          <w:p w:rsidR="00EB6FFF" w:rsidRDefault="00EB6FFF" w:rsidP="00F11773">
            <w:pPr>
              <w:spacing w:line="4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项目策划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目标具有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针对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性和创新性。</w:t>
            </w:r>
          </w:p>
        </w:tc>
        <w:tc>
          <w:tcPr>
            <w:tcW w:w="850" w:type="dxa"/>
            <w:vAlign w:val="center"/>
          </w:tcPr>
          <w:p w:rsidR="00EB6FFF" w:rsidRDefault="00EB6FFF" w:rsidP="00F11773">
            <w:pPr>
              <w:spacing w:line="4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15</w:t>
            </w:r>
          </w:p>
        </w:tc>
      </w:tr>
      <w:tr w:rsidR="00EB6FFF" w:rsidTr="00F11773">
        <w:trPr>
          <w:trHeight w:val="1848"/>
        </w:trPr>
        <w:tc>
          <w:tcPr>
            <w:tcW w:w="1418" w:type="dxa"/>
            <w:vMerge/>
            <w:vAlign w:val="center"/>
          </w:tcPr>
          <w:p w:rsidR="00EB6FFF" w:rsidRDefault="00EB6FFF" w:rsidP="00F11773">
            <w:pPr>
              <w:spacing w:line="4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B6FFF" w:rsidRDefault="00EB6FFF" w:rsidP="00F11773">
            <w:pPr>
              <w:spacing w:line="4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方案设计</w:t>
            </w:r>
          </w:p>
        </w:tc>
        <w:tc>
          <w:tcPr>
            <w:tcW w:w="5103" w:type="dxa"/>
            <w:vAlign w:val="center"/>
          </w:tcPr>
          <w:p w:rsidR="00EB6FFF" w:rsidRDefault="00EB6FFF" w:rsidP="00F11773">
            <w:pPr>
              <w:spacing w:line="4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1.格式规范，符合要求。</w:t>
            </w:r>
          </w:p>
          <w:p w:rsidR="00EB6FFF" w:rsidRDefault="00EB6FFF" w:rsidP="00F11773">
            <w:pPr>
              <w:spacing w:line="4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设计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思路清晰，立意新颖，科学合理。</w:t>
            </w:r>
          </w:p>
          <w:p w:rsidR="00EB6FFF" w:rsidRDefault="00EB6FFF" w:rsidP="00F11773">
            <w:pPr>
              <w:spacing w:line="4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3.方案明了，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可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操作性强。</w:t>
            </w:r>
          </w:p>
          <w:p w:rsidR="00EB6FFF" w:rsidRDefault="00EB6FFF" w:rsidP="00F11773">
            <w:pPr>
              <w:spacing w:line="4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4.保障措施有力。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B6FFF" w:rsidRDefault="00EB6FFF" w:rsidP="00F11773">
            <w:pPr>
              <w:spacing w:line="4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20</w:t>
            </w:r>
          </w:p>
        </w:tc>
      </w:tr>
      <w:tr w:rsidR="00EB6FFF" w:rsidTr="00F11773">
        <w:trPr>
          <w:trHeight w:val="1010"/>
        </w:trPr>
        <w:tc>
          <w:tcPr>
            <w:tcW w:w="1418" w:type="dxa"/>
            <w:vMerge/>
            <w:vAlign w:val="center"/>
          </w:tcPr>
          <w:p w:rsidR="00EB6FFF" w:rsidRDefault="00EB6FFF" w:rsidP="00F11773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B6FFF" w:rsidRDefault="00EB6FFF" w:rsidP="00F11773">
            <w:pPr>
              <w:spacing w:line="4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反思与</w:t>
            </w:r>
          </w:p>
          <w:p w:rsidR="00EB6FFF" w:rsidRDefault="00EB6FFF" w:rsidP="00F11773">
            <w:pPr>
              <w:spacing w:line="4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问题</w:t>
            </w:r>
          </w:p>
        </w:tc>
        <w:tc>
          <w:tcPr>
            <w:tcW w:w="5103" w:type="dxa"/>
            <w:vAlign w:val="center"/>
          </w:tcPr>
          <w:p w:rsidR="00EB6FFF" w:rsidRDefault="00EB6FFF" w:rsidP="00F11773">
            <w:pPr>
              <w:spacing w:line="4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分析可能存在的困难和问题。</w:t>
            </w:r>
          </w:p>
        </w:tc>
        <w:tc>
          <w:tcPr>
            <w:tcW w:w="850" w:type="dxa"/>
            <w:vAlign w:val="center"/>
          </w:tcPr>
          <w:p w:rsidR="00EB6FFF" w:rsidRDefault="00EB6FFF" w:rsidP="00F11773">
            <w:pPr>
              <w:spacing w:line="4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10</w:t>
            </w:r>
          </w:p>
        </w:tc>
      </w:tr>
      <w:tr w:rsidR="00EB6FFF" w:rsidTr="00F11773">
        <w:trPr>
          <w:trHeight w:val="1553"/>
        </w:trPr>
        <w:tc>
          <w:tcPr>
            <w:tcW w:w="1418" w:type="dxa"/>
            <w:vMerge w:val="restart"/>
            <w:vAlign w:val="center"/>
          </w:tcPr>
          <w:p w:rsidR="00EB6FFF" w:rsidRDefault="00EB6FFF" w:rsidP="00F11773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现场汇报（40分）</w:t>
            </w:r>
          </w:p>
        </w:tc>
        <w:tc>
          <w:tcPr>
            <w:tcW w:w="1418" w:type="dxa"/>
            <w:vAlign w:val="center"/>
          </w:tcPr>
          <w:p w:rsidR="00EB6FFF" w:rsidRDefault="00EB6FFF" w:rsidP="00F11773">
            <w:pPr>
              <w:spacing w:line="4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汇报内容</w:t>
            </w:r>
          </w:p>
        </w:tc>
        <w:tc>
          <w:tcPr>
            <w:tcW w:w="5103" w:type="dxa"/>
            <w:vAlign w:val="center"/>
          </w:tcPr>
          <w:p w:rsidR="00EB6FFF" w:rsidRDefault="00EB6FFF" w:rsidP="00F11773">
            <w:pPr>
              <w:spacing w:line="4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介绍项目所针对参与者特征，活动设计精准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规划具体，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有一定的创新。</w:t>
            </w:r>
          </w:p>
          <w:p w:rsidR="00EB6FFF" w:rsidRDefault="00EB6FFF" w:rsidP="00F11773">
            <w:pPr>
              <w:spacing w:line="4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项目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目标清晰，特色鲜明，具有很强的示范性与推广作用。</w:t>
            </w:r>
          </w:p>
          <w:p w:rsidR="00EB6FFF" w:rsidRDefault="00EB6FFF" w:rsidP="00F11773">
            <w:pPr>
              <w:spacing w:line="4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3.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陈述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组织协调、沟通与资源整合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等工作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。</w:t>
            </w:r>
          </w:p>
        </w:tc>
        <w:tc>
          <w:tcPr>
            <w:tcW w:w="850" w:type="dxa"/>
            <w:vAlign w:val="center"/>
          </w:tcPr>
          <w:p w:rsidR="00EB6FFF" w:rsidRDefault="00EB6FFF" w:rsidP="00F11773">
            <w:pPr>
              <w:spacing w:line="4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20</w:t>
            </w:r>
          </w:p>
        </w:tc>
      </w:tr>
      <w:tr w:rsidR="00EB6FFF" w:rsidTr="00F11773">
        <w:trPr>
          <w:trHeight w:val="1371"/>
        </w:trPr>
        <w:tc>
          <w:tcPr>
            <w:tcW w:w="1418" w:type="dxa"/>
            <w:vMerge/>
            <w:vAlign w:val="center"/>
          </w:tcPr>
          <w:p w:rsidR="00EB6FFF" w:rsidRDefault="00EB6FFF" w:rsidP="00F11773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B6FFF" w:rsidRDefault="00EB6FFF" w:rsidP="00F11773">
            <w:pPr>
              <w:spacing w:line="4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汇报表现</w:t>
            </w:r>
          </w:p>
        </w:tc>
        <w:tc>
          <w:tcPr>
            <w:tcW w:w="5103" w:type="dxa"/>
            <w:vAlign w:val="center"/>
          </w:tcPr>
          <w:p w:rsidR="00EB6FFF" w:rsidRDefault="00EB6FFF" w:rsidP="00F11773">
            <w:pPr>
              <w:spacing w:line="4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仪表端庄、语言规范、表达流畅、亲和力强。</w:t>
            </w:r>
          </w:p>
        </w:tc>
        <w:tc>
          <w:tcPr>
            <w:tcW w:w="850" w:type="dxa"/>
            <w:vAlign w:val="center"/>
          </w:tcPr>
          <w:p w:rsidR="00EB6FFF" w:rsidRDefault="00EB6FFF" w:rsidP="00F11773">
            <w:pPr>
              <w:spacing w:line="4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10</w:t>
            </w:r>
          </w:p>
        </w:tc>
      </w:tr>
      <w:tr w:rsidR="00EB6FFF" w:rsidTr="00F11773">
        <w:trPr>
          <w:trHeight w:val="836"/>
        </w:trPr>
        <w:tc>
          <w:tcPr>
            <w:tcW w:w="1418" w:type="dxa"/>
            <w:vMerge/>
            <w:vAlign w:val="center"/>
          </w:tcPr>
          <w:p w:rsidR="00EB6FFF" w:rsidRDefault="00EB6FFF" w:rsidP="00F11773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B6FFF" w:rsidRDefault="00EB6FFF" w:rsidP="00F11773">
            <w:pPr>
              <w:spacing w:line="4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教学效果</w:t>
            </w:r>
          </w:p>
        </w:tc>
        <w:tc>
          <w:tcPr>
            <w:tcW w:w="5103" w:type="dxa"/>
            <w:vAlign w:val="center"/>
          </w:tcPr>
          <w:p w:rsidR="00EB6FFF" w:rsidRDefault="00EB6FFF" w:rsidP="00F11773">
            <w:pPr>
              <w:spacing w:line="4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充分展示策划过程，简单明了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符合活动策划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目标。</w:t>
            </w:r>
          </w:p>
        </w:tc>
        <w:tc>
          <w:tcPr>
            <w:tcW w:w="850" w:type="dxa"/>
            <w:vAlign w:val="center"/>
          </w:tcPr>
          <w:p w:rsidR="00EB6FFF" w:rsidRDefault="00EB6FFF" w:rsidP="00F11773">
            <w:pPr>
              <w:spacing w:line="4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10</w:t>
            </w:r>
          </w:p>
        </w:tc>
      </w:tr>
    </w:tbl>
    <w:p w:rsidR="00EB6FFF" w:rsidRDefault="00EB6FFF" w:rsidP="00EB6FFF">
      <w:pPr>
        <w:spacing w:line="560" w:lineRule="exact"/>
        <w:jc w:val="center"/>
        <w:rPr>
          <w:rFonts w:ascii="Times New Roman" w:eastAsia="方正小标宋_GBK" w:hint="eastAsia"/>
          <w:sz w:val="32"/>
          <w:szCs w:val="44"/>
        </w:rPr>
      </w:pPr>
    </w:p>
    <w:p w:rsidR="00EB6FFF" w:rsidRDefault="00EB6FFF" w:rsidP="00EB6FFF">
      <w:pPr>
        <w:pStyle w:val="a3"/>
        <w:spacing w:line="520" w:lineRule="exact"/>
        <w:rPr>
          <w:rFonts w:ascii="黑体" w:eastAsia="黑体" w:hAnsi="黑体" w:cs="黑体" w:hint="eastAsia"/>
        </w:rPr>
      </w:pPr>
      <w:r>
        <w:rPr>
          <w:rFonts w:ascii="黑体" w:eastAsia="黑体" w:hAnsi="黑体" w:cs="黑体"/>
        </w:rPr>
        <w:br w:type="page"/>
      </w:r>
      <w:r>
        <w:rPr>
          <w:rFonts w:ascii="黑体" w:eastAsia="黑体" w:hAnsi="黑体" w:cs="黑体" w:hint="eastAsia"/>
        </w:rPr>
        <w:lastRenderedPageBreak/>
        <w:t>四、作品相关说明</w:t>
      </w:r>
    </w:p>
    <w:p w:rsidR="00EB6FFF" w:rsidRDefault="00EB6FFF" w:rsidP="00EB6FFF">
      <w:pPr>
        <w:pStyle w:val="a3"/>
        <w:spacing w:line="520" w:lineRule="exact"/>
        <w:rPr>
          <w:rFonts w:hint="eastAsia"/>
        </w:rPr>
      </w:pPr>
      <w:r>
        <w:rPr>
          <w:rFonts w:hint="eastAsia"/>
        </w:rPr>
        <w:t>（一）参赛作品文件名格式：类别X－单位－联系人－电话。如：类别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－张家港市XX社区教育中心－陈XX-13912345678。</w:t>
      </w:r>
    </w:p>
    <w:p w:rsidR="00EB6FFF" w:rsidRDefault="00EB6FFF" w:rsidP="00EB6FFF">
      <w:pPr>
        <w:pStyle w:val="a3"/>
        <w:spacing w:line="520" w:lineRule="exact"/>
        <w:rPr>
          <w:rFonts w:hint="eastAsia"/>
        </w:rPr>
      </w:pPr>
      <w:r>
        <w:rPr>
          <w:rFonts w:hint="eastAsia"/>
        </w:rPr>
        <w:t>（二）现场比赛前，将安排场地适应（另行通知），参赛选手须提交一式五份教案、</w:t>
      </w:r>
      <w:proofErr w:type="gramStart"/>
      <w:r>
        <w:rPr>
          <w:rFonts w:hint="eastAsia"/>
        </w:rPr>
        <w:t>说课稿或</w:t>
      </w:r>
      <w:proofErr w:type="gramEnd"/>
      <w:r>
        <w:rPr>
          <w:rFonts w:hint="eastAsia"/>
        </w:rPr>
        <w:t>活动方案等，课件等电子稿（</w:t>
      </w:r>
      <w:proofErr w:type="gramStart"/>
      <w:r>
        <w:rPr>
          <w:rFonts w:hint="eastAsia"/>
        </w:rPr>
        <w:t>含相关</w:t>
      </w:r>
      <w:proofErr w:type="gramEnd"/>
      <w:r>
        <w:rPr>
          <w:rFonts w:hint="eastAsia"/>
        </w:rPr>
        <w:t>附件材料）在统一拷贝至竞赛指定电脑。（均不得出现选手学校、地区、个人姓名等信息）。</w:t>
      </w:r>
    </w:p>
    <w:p w:rsidR="00EB6FFF" w:rsidRDefault="00EB6FFF" w:rsidP="00EB6FFF">
      <w:pPr>
        <w:pStyle w:val="a3"/>
        <w:spacing w:line="520" w:lineRule="exact"/>
        <w:rPr>
          <w:rFonts w:hint="eastAsia"/>
        </w:rPr>
      </w:pPr>
      <w:r>
        <w:rPr>
          <w:rFonts w:hint="eastAsia"/>
        </w:rPr>
        <w:t>（三）建议教学课件和说课课件所用软件尽量采用常用版本，以保证课件在其他机器上能正常播放，不限风格形式。如图片可采用GIF、JPG、TIF等格式（图片分辨率要求在1024×768以上）；视频和动画可采用MPG、MOV、ASF、RM、SWF等格式（视频文件要求能在1024×768分辨率下清晰、流畅播放）；音频可采用MP3、WMA等格式。</w:t>
      </w:r>
    </w:p>
    <w:p w:rsidR="009E08C3" w:rsidRPr="00EB6FFF" w:rsidRDefault="009E08C3">
      <w:bookmarkStart w:id="0" w:name="_GoBack"/>
      <w:bookmarkEnd w:id="0"/>
    </w:p>
    <w:sectPr w:rsidR="009E08C3" w:rsidRPr="00EB6FFF" w:rsidSect="00D9411D">
      <w:pgSz w:w="11910" w:h="16840"/>
      <w:pgMar w:top="1580" w:right="1200" w:bottom="1843" w:left="1100" w:header="0" w:footer="1576" w:gutter="0"/>
      <w:cols w:space="42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FF"/>
    <w:rsid w:val="009E08C3"/>
    <w:rsid w:val="00D9411D"/>
    <w:rsid w:val="00EB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07FB6-B354-4BE2-A2B7-33C1D113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FFF"/>
    <w:pPr>
      <w:widowControl w:val="0"/>
      <w:jc w:val="both"/>
    </w:pPr>
    <w:rPr>
      <w:rFonts w:ascii="仿宋_GB2312" w:eastAsia="仿宋_GB2312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正文"/>
    <w:basedOn w:val="a"/>
    <w:qFormat/>
    <w:rsid w:val="00EB6FFF"/>
    <w:pPr>
      <w:ind w:firstLineChars="200" w:firstLine="640"/>
    </w:pPr>
    <w:rPr>
      <w:rFonts w:ascii="仿宋" w:eastAsia="仿宋" w:hAnsi="仿宋"/>
      <w:sz w:val="32"/>
      <w:szCs w:val="32"/>
    </w:rPr>
  </w:style>
  <w:style w:type="paragraph" w:customStyle="1" w:styleId="a4">
    <w:name w:val="公文标题"/>
    <w:basedOn w:val="a"/>
    <w:qFormat/>
    <w:rsid w:val="00EB6FFF"/>
    <w:pPr>
      <w:spacing w:line="600" w:lineRule="exact"/>
      <w:jc w:val="center"/>
    </w:pPr>
    <w:rPr>
      <w:rFonts w:ascii="方正小标宋简体" w:eastAsia="方正小标宋简体" w:hAnsi="方正小标宋简体"/>
      <w:kern w:val="0"/>
      <w:sz w:val="44"/>
      <w:szCs w:val="44"/>
    </w:rPr>
  </w:style>
  <w:style w:type="paragraph" w:customStyle="1" w:styleId="a5">
    <w:name w:val="公文一级目录"/>
    <w:basedOn w:val="a"/>
    <w:qFormat/>
    <w:rsid w:val="00EB6FFF"/>
    <w:pPr>
      <w:ind w:firstLineChars="200" w:firstLine="640"/>
    </w:pPr>
    <w:rPr>
      <w:rFonts w:ascii="黑体" w:eastAsia="黑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42173</dc:creator>
  <cp:keywords/>
  <dc:description/>
  <cp:lastModifiedBy>42173</cp:lastModifiedBy>
  <cp:revision>1</cp:revision>
  <dcterms:created xsi:type="dcterms:W3CDTF">2023-04-22T13:57:00Z</dcterms:created>
  <dcterms:modified xsi:type="dcterms:W3CDTF">2023-04-22T13:57:00Z</dcterms:modified>
</cp:coreProperties>
</file>