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43" w:rsidRDefault="00AC0E43" w:rsidP="00AC0E43">
      <w:pPr>
        <w:jc w:val="center"/>
        <w:rPr>
          <w:rFonts w:ascii="宋体" w:hAnsi="宋体"/>
          <w:color w:val="FF0000"/>
          <w:spacing w:val="5"/>
          <w:w w:val="47"/>
          <w:kern w:val="0"/>
          <w:sz w:val="110"/>
        </w:rPr>
      </w:pPr>
      <w:r w:rsidRPr="00AC0E43">
        <w:rPr>
          <w:rFonts w:ascii="宋体" w:hAnsi="宋体" w:hint="eastAsia"/>
          <w:color w:val="FF0000"/>
          <w:spacing w:val="5"/>
          <w:w w:val="58"/>
          <w:kern w:val="0"/>
          <w:sz w:val="110"/>
          <w:fitText w:val="8400" w:id="-1233478912"/>
        </w:rPr>
        <w:t>张家港市教育工会联合会</w:t>
      </w:r>
      <w:r w:rsidRPr="00AC0E43">
        <w:rPr>
          <w:rFonts w:ascii="宋体" w:hAnsi="宋体"/>
          <w:color w:val="FF0000"/>
          <w:spacing w:val="5"/>
          <w:w w:val="58"/>
          <w:kern w:val="0"/>
          <w:sz w:val="110"/>
          <w:fitText w:val="8400" w:id="-1233478912"/>
        </w:rPr>
        <w:t>文</w:t>
      </w:r>
      <w:r w:rsidRPr="00AC0E43">
        <w:rPr>
          <w:rFonts w:ascii="宋体" w:hAnsi="宋体"/>
          <w:color w:val="FF0000"/>
          <w:spacing w:val="6"/>
          <w:w w:val="58"/>
          <w:kern w:val="0"/>
          <w:sz w:val="110"/>
          <w:fitText w:val="8400" w:id="-1233478912"/>
        </w:rPr>
        <w:t>件</w:t>
      </w:r>
    </w:p>
    <w:p w:rsidR="00AC0E43" w:rsidRDefault="00AC0E43" w:rsidP="00AC0E43">
      <w:pPr>
        <w:ind w:left="58" w:rightChars="135" w:right="283" w:hangingChars="18" w:hanging="58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" w:hAnsi="仿宋" w:hint="eastAsia"/>
          <w:color w:val="000000"/>
          <w:sz w:val="32"/>
          <w:szCs w:val="32"/>
        </w:rPr>
        <w:t>张教工联〔</w:t>
      </w:r>
      <w:r>
        <w:rPr>
          <w:rFonts w:ascii="仿宋" w:hAnsi="仿宋" w:hint="eastAsia"/>
          <w:color w:val="000000"/>
          <w:sz w:val="32"/>
          <w:szCs w:val="32"/>
        </w:rPr>
        <w:t>2023</w:t>
      </w:r>
      <w:r w:rsidRPr="003E440E">
        <w:rPr>
          <w:rFonts w:ascii="仿宋" w:hAnsi="仿宋" w:hint="eastAsia"/>
          <w:color w:val="000000"/>
          <w:sz w:val="32"/>
          <w:szCs w:val="32"/>
        </w:rPr>
        <w:t>〕</w:t>
      </w:r>
      <w:r w:rsidRPr="003E440E">
        <w:rPr>
          <w:rFonts w:ascii="仿宋" w:hAnsi="仿宋" w:hint="eastAsia"/>
          <w:color w:val="000000"/>
          <w:sz w:val="32"/>
          <w:szCs w:val="32"/>
        </w:rPr>
        <w:t>1</w:t>
      </w:r>
      <w:r>
        <w:rPr>
          <w:rFonts w:ascii="仿宋" w:hAnsi="仿宋" w:hint="eastAsia"/>
          <w:color w:val="000000"/>
          <w:sz w:val="32"/>
          <w:szCs w:val="32"/>
        </w:rPr>
        <w:t>7</w:t>
      </w:r>
      <w:r w:rsidRPr="003E440E">
        <w:rPr>
          <w:rFonts w:ascii="仿宋" w:hAnsi="仿宋" w:hint="eastAsia"/>
          <w:color w:val="000000"/>
          <w:sz w:val="32"/>
          <w:szCs w:val="32"/>
        </w:rPr>
        <w:t>号</w:t>
      </w:r>
    </w:p>
    <w:p w:rsidR="009637B9" w:rsidRDefault="00FD541A">
      <w:pPr>
        <w:ind w:leftChars="17" w:left="36" w:rightChars="135" w:right="283" w:firstLineChars="2082" w:firstLine="7495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pict>
          <v:line id="直接连接符 1" o:spid="_x0000_s2050" style="position:absolute;left:0;text-align:left;flip:y;z-index:251659264" from="-10.5pt,14.2pt" to="449.35pt,15.6pt" o:gfxdata="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vU8cjWAAAACQEAAA8AAAAAAAAAAQAgAAAAIgAAAGRycy9kb3du&#10;cmV2LnhtbFBLAQIUABQAAAAIAIdO4kDvmM9qAQIAAPMDAAAOAAAAAAAAAAEAIAAAACUBAABkcnMv&#10;ZTJvRG9jLnhtbFBLBQYAAAAABgAGAFkBAACYBQAAAAA=&#10;" strokecolor="red" strokeweight="2pt"/>
        </w:pict>
      </w:r>
    </w:p>
    <w:p w:rsidR="009637B9" w:rsidRDefault="003C2F68">
      <w:pPr>
        <w:tabs>
          <w:tab w:val="left" w:pos="4440"/>
        </w:tabs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关于开展</w:t>
      </w:r>
      <w:r>
        <w:rPr>
          <w:rFonts w:eastAsia="黑体" w:hint="eastAsia"/>
          <w:sz w:val="36"/>
          <w:szCs w:val="36"/>
        </w:rPr>
        <w:t>2023</w:t>
      </w:r>
      <w:r>
        <w:rPr>
          <w:rFonts w:eastAsia="黑体" w:hint="eastAsia"/>
          <w:sz w:val="36"/>
          <w:szCs w:val="36"/>
        </w:rPr>
        <w:t>年度全市教职工“安全隐患随手拍”</w:t>
      </w:r>
    </w:p>
    <w:p w:rsidR="009637B9" w:rsidRDefault="003C2F68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宋体" w:cs="宋体"/>
          <w:color w:val="333333"/>
          <w:kern w:val="0"/>
          <w:sz w:val="15"/>
          <w:szCs w:val="15"/>
        </w:rPr>
      </w:pPr>
      <w:r>
        <w:rPr>
          <w:rFonts w:eastAsia="黑体" w:hint="eastAsia"/>
          <w:sz w:val="36"/>
          <w:szCs w:val="36"/>
        </w:rPr>
        <w:t>活动的通知</w:t>
      </w:r>
    </w:p>
    <w:p w:rsidR="009637B9" w:rsidRDefault="003C2F68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各基层工会：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为深入贯彻落实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习近平总书记关于安全生产重要指示精神，积极推动排查整治各类风险隐患，</w:t>
      </w:r>
      <w:r>
        <w:rPr>
          <w:rFonts w:ascii="仿宋" w:eastAsia="仿宋" w:hAnsi="仿宋" w:cs="黑体"/>
          <w:color w:val="000000"/>
          <w:sz w:val="28"/>
          <w:szCs w:val="28"/>
        </w:rPr>
        <w:t>防范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和</w:t>
      </w:r>
      <w:r>
        <w:rPr>
          <w:rFonts w:ascii="仿宋" w:eastAsia="仿宋" w:hAnsi="仿宋" w:cs="黑体"/>
          <w:color w:val="000000"/>
          <w:sz w:val="28"/>
          <w:szCs w:val="28"/>
        </w:rPr>
        <w:t>遏制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各类安全生产事故</w:t>
      </w:r>
      <w:r>
        <w:rPr>
          <w:rFonts w:ascii="仿宋" w:eastAsia="仿宋" w:hAnsi="仿宋" w:cs="黑体"/>
          <w:color w:val="000000"/>
          <w:sz w:val="28"/>
          <w:szCs w:val="28"/>
        </w:rPr>
        <w:t>，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切实保障和维护职工合法权益，按照</w:t>
      </w:r>
      <w:r>
        <w:rPr>
          <w:rFonts w:ascii="仿宋" w:eastAsia="仿宋" w:hAnsi="仿宋" w:cs="黑体"/>
          <w:color w:val="000000"/>
          <w:sz w:val="28"/>
          <w:szCs w:val="28"/>
        </w:rPr>
        <w:t>市总工会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要求，</w:t>
      </w:r>
      <w:r>
        <w:rPr>
          <w:rFonts w:ascii="仿宋" w:eastAsia="仿宋" w:hAnsi="仿宋" w:cs="黑体"/>
          <w:color w:val="000000"/>
          <w:sz w:val="28"/>
          <w:szCs w:val="28"/>
        </w:rPr>
        <w:t>决定在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全市教职工中</w:t>
      </w:r>
      <w:r>
        <w:rPr>
          <w:rFonts w:ascii="仿宋" w:eastAsia="仿宋" w:hAnsi="仿宋" w:cs="黑体"/>
          <w:color w:val="000000"/>
          <w:sz w:val="28"/>
          <w:szCs w:val="28"/>
        </w:rPr>
        <w:t>开展202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3</w:t>
      </w:r>
      <w:r>
        <w:rPr>
          <w:rFonts w:ascii="仿宋" w:eastAsia="仿宋" w:hAnsi="仿宋" w:cs="黑体"/>
          <w:color w:val="000000"/>
          <w:sz w:val="28"/>
          <w:szCs w:val="28"/>
        </w:rPr>
        <w:t>年度“安全隐患随手拍”活动，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充分发挥广大职工安全生产行为主体积极作用，有效预防安全事故、减少职业危害。</w:t>
      </w:r>
      <w:r>
        <w:rPr>
          <w:rFonts w:ascii="仿宋" w:eastAsia="仿宋" w:hAnsi="仿宋" w:cs="黑体"/>
          <w:color w:val="000000"/>
          <w:sz w:val="28"/>
          <w:szCs w:val="28"/>
        </w:rPr>
        <w:t>现将有关事项通知如下：</w:t>
      </w:r>
    </w:p>
    <w:p w:rsidR="009637B9" w:rsidRDefault="003C2F68">
      <w:pPr>
        <w:spacing w:before="1" w:line="221" w:lineRule="auto"/>
        <w:ind w:firstLineChars="200" w:firstLine="628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一、活动目的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组织动员职工立足本职岗位，用手中的镜头，排查隐患促安全，治理危害保健康，实现从“要我安全”到“我要安全”、“我会安全”、“我能安全”的转变，激发广大职工重视安全生产、参与安全管理，树立企业和职工安全生产一线牵、互利共赢促发展的理念，营造“关注安全、关爱生命”的良好氛围。</w:t>
      </w:r>
    </w:p>
    <w:p w:rsidR="009637B9" w:rsidRDefault="003C2F68">
      <w:pPr>
        <w:spacing w:before="1" w:line="221" w:lineRule="auto"/>
        <w:ind w:firstLineChars="200" w:firstLine="628"/>
        <w:outlineLvl w:val="0"/>
        <w:rPr>
          <w:rFonts w:ascii="黑体" w:eastAsia="黑体" w:hAnsi="黑体" w:cs="黑体"/>
          <w:spacing w:val="-3"/>
          <w:sz w:val="32"/>
          <w:szCs w:val="32"/>
        </w:rPr>
      </w:pPr>
      <w:r>
        <w:rPr>
          <w:rFonts w:ascii="黑体" w:eastAsia="黑体" w:hAnsi="黑体" w:cs="黑体"/>
          <w:spacing w:val="-3"/>
          <w:sz w:val="32"/>
          <w:szCs w:val="32"/>
        </w:rPr>
        <w:t>二、活动主题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 w:hint="eastAsia"/>
          <w:color w:val="000000"/>
          <w:sz w:val="28"/>
          <w:szCs w:val="28"/>
        </w:rPr>
        <w:t>排查安全风险隐患 落实全员安全责任</w:t>
      </w:r>
    </w:p>
    <w:p w:rsidR="009637B9" w:rsidRDefault="003C2F68">
      <w:pPr>
        <w:spacing w:before="1" w:line="221" w:lineRule="auto"/>
        <w:ind w:firstLineChars="200" w:firstLine="628"/>
        <w:outlineLvl w:val="0"/>
        <w:rPr>
          <w:rFonts w:ascii="黑体" w:eastAsia="黑体" w:hAnsi="黑体" w:cs="黑体"/>
          <w:spacing w:val="-3"/>
          <w:sz w:val="32"/>
          <w:szCs w:val="32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lastRenderedPageBreak/>
        <w:t>三</w:t>
      </w:r>
      <w:r>
        <w:rPr>
          <w:rFonts w:ascii="黑体" w:eastAsia="黑体" w:hAnsi="黑体" w:cs="黑体"/>
          <w:spacing w:val="-3"/>
          <w:sz w:val="32"/>
          <w:szCs w:val="32"/>
        </w:rPr>
        <w:t>、活动方法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（一）作品内容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镜头照片要紧紧围绕安全隐患和职业危害的排查治理，重点突出，画面简洁，保证真实性和原创性。作品内容包括人的不安全行为、物的不安全状态、环境的不安全因素等。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（二）技术要求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1.拍摄设备不限，专业单反相机、手机等均可。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2.画面清晰，要求为JPEG格式，像素不低于500万，文件大小在5M内，不低于1M；彩色、黑白均可，组照不超过4幅，在不违背事实的情况下，可采取合成图片等方式人工修改制作。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3.照片须配名称和说明，电子照片名称格式为：序号+照片名称+作者单位+作者姓名+50字以内文字说明。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4.作品须按格式（见附件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1</w:t>
      </w:r>
      <w:r>
        <w:rPr>
          <w:rFonts w:ascii="仿宋" w:eastAsia="仿宋" w:hAnsi="仿宋" w:cs="黑体"/>
          <w:color w:val="000000"/>
          <w:sz w:val="28"/>
          <w:szCs w:val="28"/>
        </w:rPr>
        <w:t>）编辑制作，不符要求的，不参加评选。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（三）注意事项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1.组织和参与“安全隐患随手拍”活动，要遵守法律法规，不泄漏商业秘密，不侵犯个人隐私；遵守安全操作规程，不得在防火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、</w:t>
      </w:r>
      <w:r>
        <w:rPr>
          <w:rFonts w:ascii="仿宋" w:eastAsia="仿宋" w:hAnsi="仿宋" w:cs="黑体"/>
          <w:color w:val="000000"/>
          <w:sz w:val="28"/>
          <w:szCs w:val="28"/>
        </w:rPr>
        <w:t>防爆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、防触电、高空坠落</w:t>
      </w:r>
      <w:r>
        <w:rPr>
          <w:rFonts w:ascii="仿宋" w:eastAsia="仿宋" w:hAnsi="仿宋" w:cs="黑体"/>
          <w:color w:val="000000"/>
          <w:sz w:val="28"/>
          <w:szCs w:val="28"/>
        </w:rPr>
        <w:t>等危险区域拍照；遵守劳动纪律，不得影响正常生产，单位名称不得使用简称。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2.作品要求202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3</w:t>
      </w:r>
      <w:r>
        <w:rPr>
          <w:rFonts w:ascii="仿宋" w:eastAsia="仿宋" w:hAnsi="仿宋" w:cs="黑体"/>
          <w:color w:val="000000"/>
          <w:sz w:val="28"/>
          <w:szCs w:val="28"/>
        </w:rPr>
        <w:t>年本人原创，严禁剽窃、抄袭。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3.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上报</w:t>
      </w:r>
      <w:r>
        <w:rPr>
          <w:rFonts w:ascii="仿宋" w:eastAsia="仿宋" w:hAnsi="仿宋" w:cs="黑体"/>
          <w:color w:val="000000"/>
          <w:sz w:val="28"/>
          <w:szCs w:val="28"/>
        </w:rPr>
        <w:t>作品版权归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市教育工会</w:t>
      </w:r>
      <w:r>
        <w:rPr>
          <w:rFonts w:ascii="仿宋" w:eastAsia="仿宋" w:hAnsi="仿宋" w:cs="黑体"/>
          <w:color w:val="000000"/>
          <w:sz w:val="28"/>
          <w:szCs w:val="28"/>
        </w:rPr>
        <w:t>和作者共同拥有。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市教育工会</w:t>
      </w:r>
      <w:r>
        <w:rPr>
          <w:rFonts w:ascii="仿宋" w:eastAsia="仿宋" w:hAnsi="仿宋" w:cs="黑体"/>
          <w:color w:val="000000"/>
          <w:sz w:val="28"/>
          <w:szCs w:val="28"/>
        </w:rPr>
        <w:t>可不</w:t>
      </w:r>
      <w:r>
        <w:rPr>
          <w:rFonts w:ascii="仿宋" w:eastAsia="仿宋" w:hAnsi="仿宋" w:cs="黑体"/>
          <w:color w:val="000000"/>
          <w:sz w:val="28"/>
          <w:szCs w:val="28"/>
        </w:rPr>
        <w:lastRenderedPageBreak/>
        <w:t>经作者同意，有权使用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上报</w:t>
      </w:r>
      <w:r>
        <w:rPr>
          <w:rFonts w:ascii="仿宋" w:eastAsia="仿宋" w:hAnsi="仿宋" w:cs="黑体"/>
          <w:color w:val="000000"/>
          <w:sz w:val="28"/>
          <w:szCs w:val="28"/>
        </w:rPr>
        <w:t>作品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（</w:t>
      </w:r>
      <w:r>
        <w:rPr>
          <w:rFonts w:ascii="仿宋" w:eastAsia="仿宋" w:hAnsi="仿宋" w:cs="黑体"/>
          <w:color w:val="000000"/>
          <w:sz w:val="28"/>
          <w:szCs w:val="28"/>
        </w:rPr>
        <w:t>包括用于媒体宣传、网络宣传等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）</w:t>
      </w:r>
      <w:r>
        <w:rPr>
          <w:rFonts w:ascii="仿宋" w:eastAsia="仿宋" w:hAnsi="仿宋" w:cs="黑体"/>
          <w:color w:val="000000"/>
          <w:sz w:val="28"/>
          <w:szCs w:val="28"/>
        </w:rPr>
        <w:t>，不另付稿酬。作品创作要遵守法律法规，所有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上报</w:t>
      </w:r>
      <w:r>
        <w:rPr>
          <w:rFonts w:ascii="仿宋" w:eastAsia="仿宋" w:hAnsi="仿宋" w:cs="黑体"/>
          <w:color w:val="000000"/>
          <w:sz w:val="28"/>
          <w:szCs w:val="28"/>
        </w:rPr>
        <w:t>作品如涉及著作权、版权、肖像权或名誉权纠纷，均由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作者</w:t>
      </w:r>
      <w:r>
        <w:rPr>
          <w:rFonts w:ascii="仿宋" w:eastAsia="仿宋" w:hAnsi="仿宋" w:cs="黑体"/>
          <w:color w:val="000000"/>
          <w:sz w:val="28"/>
          <w:szCs w:val="28"/>
        </w:rPr>
        <w:t>本人负责。一经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上报</w:t>
      </w:r>
      <w:r>
        <w:rPr>
          <w:rFonts w:ascii="仿宋" w:eastAsia="仿宋" w:hAnsi="仿宋" w:cs="黑体"/>
          <w:color w:val="000000"/>
          <w:sz w:val="28"/>
          <w:szCs w:val="28"/>
        </w:rPr>
        <w:t>将视作同意本条款。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（四）评选标准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/>
          <w:color w:val="000000"/>
          <w:sz w:val="28"/>
          <w:szCs w:val="28"/>
        </w:rPr>
        <w:t>镜头照片要角度准确，画面清晰，</w:t>
      </w:r>
      <w:r>
        <w:rPr>
          <w:rFonts w:ascii="仿宋" w:eastAsia="仿宋" w:hAnsi="仿宋" w:cs="黑体" w:hint="eastAsia"/>
          <w:color w:val="000000"/>
          <w:sz w:val="28"/>
          <w:szCs w:val="28"/>
        </w:rPr>
        <w:t>比例合理，</w:t>
      </w:r>
      <w:r>
        <w:rPr>
          <w:rFonts w:ascii="仿宋" w:eastAsia="仿宋" w:hAnsi="仿宋" w:cs="黑体"/>
          <w:color w:val="000000"/>
          <w:sz w:val="28"/>
          <w:szCs w:val="28"/>
        </w:rPr>
        <w:t>反映真实，隐患整改成效显著。</w:t>
      </w:r>
    </w:p>
    <w:p w:rsidR="009637B9" w:rsidRDefault="003C2F68">
      <w:pPr>
        <w:spacing w:before="1" w:line="221" w:lineRule="auto"/>
        <w:ind w:firstLineChars="200" w:firstLine="628"/>
        <w:outlineLvl w:val="0"/>
        <w:rPr>
          <w:rFonts w:ascii="黑体" w:eastAsia="黑体" w:hAnsi="黑体" w:cs="黑体"/>
          <w:spacing w:val="-3"/>
          <w:sz w:val="32"/>
          <w:szCs w:val="32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四</w:t>
      </w:r>
      <w:r>
        <w:rPr>
          <w:rFonts w:ascii="黑体" w:eastAsia="黑体" w:hAnsi="黑体" w:cs="黑体"/>
          <w:spacing w:val="-3"/>
          <w:sz w:val="32"/>
          <w:szCs w:val="32"/>
        </w:rPr>
        <w:t>、报名评审</w:t>
      </w:r>
    </w:p>
    <w:p w:rsidR="009637B9" w:rsidRDefault="003C2F68">
      <w:pPr>
        <w:spacing w:line="640" w:lineRule="exact"/>
        <w:ind w:firstLineChars="200" w:firstLine="560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 w:hint="eastAsia"/>
          <w:color w:val="000000"/>
          <w:sz w:val="28"/>
          <w:szCs w:val="28"/>
        </w:rPr>
        <w:t>各基层工会在广泛组织、评选的基础上，择优推荐1幅作品参加评审，请于2023年6月30日前将评审报名表、评审报名汇总表、统计表(见附件1、2、3)电子版报张家港市教育工会，其中附件1请严格按照模板填写，市教育工会将择优推荐优秀作品参加市总工会评选。联系电话: 0512-58130597，</w:t>
      </w:r>
      <w:hyperlink r:id="rId8" w:history="1">
        <w:r w:rsidRPr="00D56EA8">
          <w:rPr>
            <w:rFonts w:hint="eastAsia"/>
            <w:color w:val="000000"/>
            <w:sz w:val="28"/>
          </w:rPr>
          <w:t>电子邮箱</w:t>
        </w:r>
        <w:r w:rsidRPr="00D849EA">
          <w:rPr>
            <w:rFonts w:hint="eastAsia"/>
            <w:color w:val="000000"/>
            <w:sz w:val="28"/>
            <w:u w:val="single"/>
          </w:rPr>
          <w:t>15355394@qq.com</w:t>
        </w:r>
      </w:hyperlink>
      <w:r>
        <w:rPr>
          <w:rFonts w:ascii="仿宋" w:eastAsia="仿宋" w:hAnsi="仿宋" w:cs="黑体" w:hint="eastAsia"/>
          <w:color w:val="000000"/>
          <w:sz w:val="28"/>
          <w:szCs w:val="28"/>
        </w:rPr>
        <w:t>。</w:t>
      </w:r>
    </w:p>
    <w:p w:rsidR="009637B9" w:rsidRDefault="009637B9">
      <w:pPr>
        <w:spacing w:line="405" w:lineRule="auto"/>
        <w:rPr>
          <w:rFonts w:ascii="Arial"/>
        </w:rPr>
      </w:pPr>
    </w:p>
    <w:p w:rsidR="009637B9" w:rsidRDefault="003C2F68">
      <w:pPr>
        <w:spacing w:line="640" w:lineRule="exact"/>
        <w:ind w:firstLineChars="100" w:firstLine="314"/>
        <w:rPr>
          <w:rFonts w:ascii="仿宋" w:eastAsia="仿宋" w:hAnsi="仿宋" w:cs="仿宋"/>
          <w:sz w:val="33"/>
          <w:szCs w:val="33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 xml:space="preserve">附件:   </w:t>
      </w:r>
      <w:r>
        <w:rPr>
          <w:rFonts w:ascii="仿宋" w:eastAsia="仿宋" w:hAnsi="仿宋" w:cs="仿宋"/>
          <w:sz w:val="33"/>
          <w:szCs w:val="33"/>
        </w:rPr>
        <w:t xml:space="preserve">                                       </w:t>
      </w:r>
    </w:p>
    <w:p w:rsidR="009637B9" w:rsidRDefault="003C2F68">
      <w:pPr>
        <w:numPr>
          <w:ilvl w:val="0"/>
          <w:numId w:val="1"/>
        </w:numPr>
        <w:spacing w:line="640" w:lineRule="exact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 w:hint="eastAsia"/>
          <w:color w:val="000000"/>
          <w:sz w:val="28"/>
          <w:szCs w:val="28"/>
        </w:rPr>
        <w:t>全市教职工“安全隐患随手拍”活动评审报名表和格式模板</w:t>
      </w:r>
    </w:p>
    <w:p w:rsidR="009637B9" w:rsidRDefault="003C2F68">
      <w:pPr>
        <w:numPr>
          <w:ilvl w:val="0"/>
          <w:numId w:val="1"/>
        </w:numPr>
        <w:spacing w:line="640" w:lineRule="exact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 w:hint="eastAsia"/>
          <w:color w:val="000000"/>
          <w:sz w:val="28"/>
          <w:szCs w:val="28"/>
        </w:rPr>
        <w:t xml:space="preserve">全市教职工“安全隐患随手拍”活动评审报名汇总表      </w:t>
      </w:r>
    </w:p>
    <w:p w:rsidR="009637B9" w:rsidRDefault="003C2F68">
      <w:pPr>
        <w:numPr>
          <w:ilvl w:val="0"/>
          <w:numId w:val="1"/>
        </w:numPr>
        <w:spacing w:line="640" w:lineRule="exact"/>
        <w:rPr>
          <w:rFonts w:ascii="仿宋" w:eastAsia="仿宋" w:hAnsi="仿宋" w:cs="黑体"/>
          <w:color w:val="000000"/>
          <w:sz w:val="28"/>
          <w:szCs w:val="28"/>
        </w:rPr>
      </w:pPr>
      <w:r>
        <w:rPr>
          <w:rFonts w:ascii="仿宋" w:eastAsia="仿宋" w:hAnsi="仿宋" w:cs="黑体" w:hint="eastAsia"/>
          <w:color w:val="000000"/>
          <w:sz w:val="28"/>
          <w:szCs w:val="28"/>
        </w:rPr>
        <w:t>“安全隐患随手拍”活动统计</w:t>
      </w:r>
    </w:p>
    <w:p w:rsidR="009637B9" w:rsidRDefault="009637B9">
      <w:pPr>
        <w:pStyle w:val="a0"/>
        <w:rPr>
          <w:rFonts w:ascii="仿宋" w:eastAsia="仿宋" w:hAnsi="仿宋" w:cs="黑体"/>
          <w:color w:val="000000"/>
          <w:szCs w:val="28"/>
        </w:rPr>
      </w:pPr>
    </w:p>
    <w:p w:rsidR="009637B9" w:rsidRDefault="009637B9">
      <w:pPr>
        <w:pStyle w:val="a0"/>
        <w:rPr>
          <w:rFonts w:ascii="仿宋" w:eastAsia="仿宋" w:hAnsi="仿宋" w:cs="黑体"/>
          <w:color w:val="000000"/>
          <w:szCs w:val="28"/>
        </w:rPr>
      </w:pPr>
    </w:p>
    <w:p w:rsidR="009637B9" w:rsidRDefault="003F3CA2">
      <w:pPr>
        <w:spacing w:line="520" w:lineRule="exact"/>
        <w:ind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3C2F68">
        <w:rPr>
          <w:rFonts w:ascii="仿宋" w:eastAsia="仿宋" w:hAnsi="仿宋" w:hint="eastAsia"/>
          <w:sz w:val="28"/>
          <w:szCs w:val="28"/>
        </w:rPr>
        <w:t>张家港市教育工会联合会</w:t>
      </w:r>
    </w:p>
    <w:p w:rsidR="009637B9" w:rsidRPr="00BE6358" w:rsidRDefault="003F3CA2" w:rsidP="00BE6358">
      <w:pPr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3C2F68">
        <w:rPr>
          <w:rFonts w:ascii="仿宋" w:eastAsia="仿宋" w:hAnsi="仿宋" w:hint="eastAsia"/>
          <w:sz w:val="28"/>
          <w:szCs w:val="28"/>
        </w:rPr>
        <w:t>2023年6月15日</w:t>
      </w:r>
    </w:p>
    <w:sectPr w:rsidR="009637B9" w:rsidRPr="00BE6358" w:rsidSect="00963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705" w:rsidRDefault="00383705" w:rsidP="00AC0E43">
      <w:r>
        <w:separator/>
      </w:r>
    </w:p>
  </w:endnote>
  <w:endnote w:type="continuationSeparator" w:id="0">
    <w:p w:rsidR="00383705" w:rsidRDefault="00383705" w:rsidP="00AC0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705" w:rsidRDefault="00383705" w:rsidP="00AC0E43">
      <w:r>
        <w:separator/>
      </w:r>
    </w:p>
  </w:footnote>
  <w:footnote w:type="continuationSeparator" w:id="0">
    <w:p w:rsidR="00383705" w:rsidRDefault="00383705" w:rsidP="00AC0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60C7F3"/>
    <w:multiLevelType w:val="singleLevel"/>
    <w:tmpl w:val="A360C7F3"/>
    <w:lvl w:ilvl="0">
      <w:start w:val="1"/>
      <w:numFmt w:val="decimal"/>
      <w:lvlText w:val="%1."/>
      <w:lvlJc w:val="left"/>
      <w:pPr>
        <w:tabs>
          <w:tab w:val="left" w:pos="312"/>
        </w:tabs>
        <w:ind w:left="495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Y3ZmMxMGQ3MTBjY2IxMzdhYWI5OTEwNjNkNjViZTMifQ=="/>
  </w:docVars>
  <w:rsids>
    <w:rsidRoot w:val="00653002"/>
    <w:rsid w:val="00383705"/>
    <w:rsid w:val="003A49D2"/>
    <w:rsid w:val="003C2F68"/>
    <w:rsid w:val="003F3CA2"/>
    <w:rsid w:val="005E5464"/>
    <w:rsid w:val="00653002"/>
    <w:rsid w:val="009637B9"/>
    <w:rsid w:val="009935F2"/>
    <w:rsid w:val="009D0F1D"/>
    <w:rsid w:val="009D216C"/>
    <w:rsid w:val="00AC0E43"/>
    <w:rsid w:val="00BE6358"/>
    <w:rsid w:val="00CB0B13"/>
    <w:rsid w:val="00D55AC5"/>
    <w:rsid w:val="00D56EA8"/>
    <w:rsid w:val="00D849EA"/>
    <w:rsid w:val="00F60327"/>
    <w:rsid w:val="00FD541A"/>
    <w:rsid w:val="1264510A"/>
    <w:rsid w:val="148F7029"/>
    <w:rsid w:val="17C27715"/>
    <w:rsid w:val="17DF2E04"/>
    <w:rsid w:val="219914E7"/>
    <w:rsid w:val="281F64BE"/>
    <w:rsid w:val="360B0081"/>
    <w:rsid w:val="471825FE"/>
    <w:rsid w:val="574A05B2"/>
    <w:rsid w:val="5982161E"/>
    <w:rsid w:val="59CA0096"/>
    <w:rsid w:val="5F090D52"/>
    <w:rsid w:val="6C951E77"/>
    <w:rsid w:val="6E66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637B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9637B9"/>
    <w:pPr>
      <w:widowControl/>
      <w:jc w:val="center"/>
    </w:pPr>
    <w:rPr>
      <w:sz w:val="28"/>
    </w:rPr>
  </w:style>
  <w:style w:type="paragraph" w:styleId="a4">
    <w:name w:val="footer"/>
    <w:basedOn w:val="a"/>
    <w:link w:val="Char0"/>
    <w:uiPriority w:val="99"/>
    <w:semiHidden/>
    <w:unhideWhenUsed/>
    <w:rsid w:val="00963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63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rsid w:val="009637B9"/>
    <w:rPr>
      <w:rFonts w:cs="Times New Roman"/>
      <w:color w:val="0000FF"/>
      <w:u w:val="single"/>
    </w:rPr>
  </w:style>
  <w:style w:type="character" w:customStyle="1" w:styleId="Char1">
    <w:name w:val="页眉 Char"/>
    <w:basedOn w:val="a1"/>
    <w:link w:val="a5"/>
    <w:uiPriority w:val="99"/>
    <w:semiHidden/>
    <w:rsid w:val="009637B9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rsid w:val="009637B9"/>
    <w:rPr>
      <w:sz w:val="18"/>
      <w:szCs w:val="18"/>
    </w:rPr>
  </w:style>
  <w:style w:type="character" w:customStyle="1" w:styleId="Char">
    <w:name w:val="正文文本 Char"/>
    <w:basedOn w:val="a1"/>
    <w:link w:val="a0"/>
    <w:rsid w:val="009637B9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37038;&#31665;15355394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2022-06-15T01:57:00Z</dcterms:created>
  <dcterms:modified xsi:type="dcterms:W3CDTF">2023-06-15T05:33:00Z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6BD6AE7CE49E4046B4C90064B4ABF082_12</vt:lpwstr>
  </property>
</Properties>
</file>