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3DBEF5">
      <w:pPr>
        <w:spacing w:line="570" w:lineRule="exact"/>
        <w:ind w:right="1300" w:rightChars="619"/>
        <w:outlineLvl w:val="0"/>
        <w:rPr>
          <w:rFonts w:hint="eastAsia" w:ascii="Times New Roman" w:eastAsia="黑体"/>
          <w:color w:val="auto"/>
          <w:sz w:val="32"/>
          <w:szCs w:val="32"/>
          <w:lang w:eastAsia="zh-CN"/>
        </w:rPr>
      </w:pPr>
      <w:r>
        <w:rPr>
          <w:rFonts w:ascii="Times New Roman" w:eastAsia="黑体"/>
          <w:color w:val="auto"/>
          <w:sz w:val="32"/>
          <w:szCs w:val="32"/>
        </w:rPr>
        <w:t>附件</w:t>
      </w:r>
      <w:r>
        <w:rPr>
          <w:rFonts w:hint="eastAsia" w:ascii="Times New Roman" w:eastAsia="黑体"/>
          <w:color w:val="auto"/>
          <w:sz w:val="32"/>
          <w:szCs w:val="32"/>
          <w:lang w:val="en-US" w:eastAsia="zh-CN"/>
        </w:rPr>
        <w:t>8</w:t>
      </w:r>
      <w:bookmarkStart w:id="0" w:name="_GoBack"/>
      <w:bookmarkEnd w:id="0"/>
    </w:p>
    <w:p w14:paraId="03873B30">
      <w:pPr>
        <w:widowControl/>
        <w:jc w:val="center"/>
        <w:rPr>
          <w:rFonts w:ascii="Times New Roman" w:eastAsia="黑体"/>
          <w:color w:val="auto"/>
          <w:sz w:val="32"/>
          <w:szCs w:val="32"/>
        </w:rPr>
      </w:pPr>
      <w:r>
        <w:rPr>
          <w:rFonts w:ascii="Times New Roman" w:eastAsia="宋体"/>
          <w:color w:val="auto"/>
          <w:kern w:val="0"/>
          <w:sz w:val="44"/>
          <w:szCs w:val="44"/>
        </w:rPr>
        <w:t>202</w:t>
      </w:r>
      <w:r>
        <w:rPr>
          <w:rFonts w:hint="eastAsia" w:ascii="Times New Roman" w:eastAsia="宋体"/>
          <w:color w:val="auto"/>
          <w:kern w:val="0"/>
          <w:sz w:val="44"/>
          <w:szCs w:val="44"/>
          <w:lang w:val="en-US" w:eastAsia="zh-CN"/>
        </w:rPr>
        <w:t>6</w:t>
      </w:r>
      <w:r>
        <w:rPr>
          <w:rFonts w:ascii="Times New Roman" w:eastAsia="方正小标宋简体"/>
          <w:color w:val="auto"/>
          <w:kern w:val="0"/>
          <w:sz w:val="44"/>
          <w:szCs w:val="44"/>
        </w:rPr>
        <w:t>年</w:t>
      </w:r>
      <w:r>
        <w:rPr>
          <w:rFonts w:hint="eastAsia" w:ascii="Times New Roman" w:eastAsia="方正小标宋简体"/>
          <w:color w:val="auto"/>
          <w:kern w:val="0"/>
          <w:sz w:val="44"/>
          <w:szCs w:val="44"/>
          <w:lang w:eastAsia="zh-CN"/>
        </w:rPr>
        <w:t>苏州</w:t>
      </w:r>
      <w:r>
        <w:rPr>
          <w:rFonts w:ascii="Times New Roman" w:eastAsia="方正小标宋简体"/>
          <w:color w:val="auto"/>
          <w:kern w:val="0"/>
          <w:sz w:val="44"/>
          <w:szCs w:val="44"/>
        </w:rPr>
        <w:t>教育</w:t>
      </w:r>
      <w:r>
        <w:rPr>
          <w:rFonts w:hint="eastAsia" w:ascii="Times New Roman" w:eastAsia="方正小标宋简体"/>
          <w:color w:val="auto"/>
          <w:kern w:val="0"/>
          <w:sz w:val="44"/>
          <w:szCs w:val="44"/>
          <w:lang w:eastAsia="zh-CN"/>
        </w:rPr>
        <w:t>培养类</w:t>
      </w:r>
      <w:r>
        <w:rPr>
          <w:rFonts w:ascii="Times New Roman" w:eastAsia="方正小标宋简体"/>
          <w:color w:val="auto"/>
          <w:kern w:val="0"/>
          <w:sz w:val="44"/>
          <w:szCs w:val="44"/>
        </w:rPr>
        <w:t>人才推荐人选花名册</w:t>
      </w:r>
    </w:p>
    <w:p w14:paraId="1B18120C">
      <w:pPr>
        <w:widowControl/>
        <w:jc w:val="left"/>
        <w:rPr>
          <w:rFonts w:ascii="Times New Roman" w:eastAsia="宋体"/>
          <w:color w:val="auto"/>
          <w:kern w:val="0"/>
          <w:sz w:val="24"/>
          <w:szCs w:val="24"/>
        </w:rPr>
      </w:pPr>
      <w:r>
        <w:rPr>
          <w:rFonts w:ascii="Times New Roman" w:eastAsia="宋体"/>
          <w:color w:val="auto"/>
          <w:kern w:val="0"/>
          <w:sz w:val="24"/>
          <w:szCs w:val="24"/>
          <w:u w:val="single"/>
        </w:rPr>
        <w:t xml:space="preserve">                </w:t>
      </w:r>
      <w:r>
        <w:rPr>
          <w:rFonts w:ascii="Times New Roman" w:eastAsia="宋体"/>
          <w:color w:val="auto"/>
          <w:kern w:val="0"/>
          <w:sz w:val="24"/>
          <w:szCs w:val="24"/>
        </w:rPr>
        <w:t>市（区）教育局、直属学校（章）</w:t>
      </w:r>
    </w:p>
    <w:tbl>
      <w:tblPr>
        <w:tblStyle w:val="3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824"/>
        <w:gridCol w:w="824"/>
        <w:gridCol w:w="824"/>
        <w:gridCol w:w="824"/>
        <w:gridCol w:w="824"/>
        <w:gridCol w:w="824"/>
        <w:gridCol w:w="824"/>
        <w:gridCol w:w="824"/>
        <w:gridCol w:w="551"/>
        <w:gridCol w:w="511"/>
        <w:gridCol w:w="685"/>
        <w:gridCol w:w="852"/>
        <w:gridCol w:w="852"/>
        <w:gridCol w:w="855"/>
        <w:gridCol w:w="852"/>
        <w:gridCol w:w="810"/>
        <w:gridCol w:w="804"/>
      </w:tblGrid>
      <w:tr w14:paraId="0D859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90" w:type="pct"/>
            <w:noWrap w:val="0"/>
            <w:vAlign w:val="center"/>
          </w:tcPr>
          <w:p w14:paraId="005D3743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290" w:type="pct"/>
            <w:noWrap w:val="0"/>
            <w:vAlign w:val="center"/>
          </w:tcPr>
          <w:p w14:paraId="57F96912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  <w:szCs w:val="24"/>
              </w:rPr>
              <w:t>申报类别</w:t>
            </w:r>
          </w:p>
        </w:tc>
        <w:tc>
          <w:tcPr>
            <w:tcW w:w="290" w:type="pct"/>
            <w:noWrap w:val="0"/>
            <w:vAlign w:val="center"/>
          </w:tcPr>
          <w:p w14:paraId="1015D1A5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  <w:szCs w:val="24"/>
              </w:rPr>
              <w:t>姓名</w:t>
            </w:r>
          </w:p>
        </w:tc>
        <w:tc>
          <w:tcPr>
            <w:tcW w:w="290" w:type="pct"/>
            <w:noWrap w:val="0"/>
            <w:vAlign w:val="center"/>
          </w:tcPr>
          <w:p w14:paraId="28DC7F8B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  <w:szCs w:val="24"/>
              </w:rPr>
              <w:t>性别</w:t>
            </w:r>
          </w:p>
        </w:tc>
        <w:tc>
          <w:tcPr>
            <w:tcW w:w="290" w:type="pct"/>
            <w:noWrap w:val="0"/>
            <w:vAlign w:val="center"/>
          </w:tcPr>
          <w:p w14:paraId="416714AE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90" w:type="pct"/>
            <w:noWrap w:val="0"/>
            <w:vAlign w:val="center"/>
          </w:tcPr>
          <w:p w14:paraId="53980B1D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90" w:type="pct"/>
            <w:noWrap w:val="0"/>
            <w:vAlign w:val="center"/>
          </w:tcPr>
          <w:p w14:paraId="46A51ED1">
            <w:pPr>
              <w:widowControl/>
              <w:jc w:val="center"/>
              <w:rPr>
                <w:rFonts w:hint="eastAsia" w:ascii="Times New Roman" w:eastAsia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  <w:szCs w:val="24"/>
              </w:rPr>
              <w:t>单位</w:t>
            </w:r>
            <w:r>
              <w:rPr>
                <w:rFonts w:hint="eastAsia" w:ascii="Times New Roman" w:eastAsia="宋体"/>
                <w:color w:val="auto"/>
                <w:kern w:val="0"/>
                <w:sz w:val="24"/>
                <w:szCs w:val="24"/>
                <w:lang w:eastAsia="zh-CN"/>
              </w:rPr>
              <w:t>（全称）</w:t>
            </w:r>
          </w:p>
        </w:tc>
        <w:tc>
          <w:tcPr>
            <w:tcW w:w="290" w:type="pct"/>
            <w:noWrap w:val="0"/>
            <w:vAlign w:val="center"/>
          </w:tcPr>
          <w:p w14:paraId="4052349B">
            <w:pPr>
              <w:widowControl/>
              <w:jc w:val="center"/>
              <w:rPr>
                <w:rFonts w:hint="eastAsia" w:ascii="Times New Roman" w:eastAsia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eastAsia="宋体"/>
                <w:color w:val="auto"/>
                <w:kern w:val="0"/>
                <w:sz w:val="24"/>
                <w:szCs w:val="24"/>
                <w:lang w:eastAsia="zh-CN"/>
              </w:rPr>
              <w:t>职务</w:t>
            </w:r>
          </w:p>
        </w:tc>
        <w:tc>
          <w:tcPr>
            <w:tcW w:w="290" w:type="pct"/>
            <w:noWrap w:val="0"/>
            <w:vAlign w:val="center"/>
          </w:tcPr>
          <w:p w14:paraId="63F2A424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  <w:szCs w:val="24"/>
              </w:rPr>
              <w:t>学历</w:t>
            </w:r>
            <w:r>
              <w:rPr>
                <w:rFonts w:hint="eastAsia" w:ascii="Times New Roman" w:eastAsia="宋体"/>
                <w:color w:val="auto"/>
                <w:kern w:val="0"/>
                <w:sz w:val="24"/>
                <w:szCs w:val="24"/>
              </w:rPr>
              <w:t>（</w:t>
            </w:r>
            <w:r>
              <w:rPr>
                <w:rFonts w:ascii="Times New Roman" w:eastAsia="宋体"/>
                <w:color w:val="auto"/>
                <w:kern w:val="0"/>
                <w:sz w:val="24"/>
                <w:szCs w:val="24"/>
              </w:rPr>
              <w:t>学位</w:t>
            </w:r>
            <w:r>
              <w:rPr>
                <w:rFonts w:hint="eastAsia" w:ascii="Times New Roman" w:eastAsia="宋体"/>
                <w:color w:val="auto"/>
                <w:kern w:val="0"/>
                <w:sz w:val="24"/>
                <w:szCs w:val="24"/>
              </w:rPr>
              <w:t>）</w:t>
            </w:r>
          </w:p>
        </w:tc>
        <w:tc>
          <w:tcPr>
            <w:tcW w:w="194" w:type="pct"/>
            <w:noWrap w:val="0"/>
            <w:vAlign w:val="center"/>
          </w:tcPr>
          <w:p w14:paraId="68888055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eastAsia="宋体"/>
                <w:color w:val="auto"/>
                <w:kern w:val="0"/>
                <w:sz w:val="24"/>
                <w:szCs w:val="24"/>
              </w:rPr>
              <w:t>职称</w:t>
            </w:r>
          </w:p>
        </w:tc>
        <w:tc>
          <w:tcPr>
            <w:tcW w:w="180" w:type="pct"/>
            <w:noWrap w:val="0"/>
            <w:vAlign w:val="center"/>
          </w:tcPr>
          <w:p w14:paraId="2965EBCD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  <w:szCs w:val="24"/>
              </w:rPr>
              <w:t>学段</w:t>
            </w:r>
          </w:p>
        </w:tc>
        <w:tc>
          <w:tcPr>
            <w:tcW w:w="241" w:type="pct"/>
            <w:noWrap w:val="0"/>
            <w:vAlign w:val="center"/>
          </w:tcPr>
          <w:p w14:paraId="58BDD2E2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  <w:szCs w:val="24"/>
              </w:rPr>
              <w:t>学科</w:t>
            </w:r>
          </w:p>
        </w:tc>
        <w:tc>
          <w:tcPr>
            <w:tcW w:w="300" w:type="pct"/>
            <w:noWrap w:val="0"/>
            <w:vAlign w:val="center"/>
          </w:tcPr>
          <w:p w14:paraId="1707EBEE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eastAsia="宋体"/>
                <w:color w:val="auto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00" w:type="pct"/>
            <w:noWrap w:val="0"/>
            <w:vAlign w:val="center"/>
          </w:tcPr>
          <w:p w14:paraId="51B41B89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301" w:type="pct"/>
            <w:noWrap w:val="0"/>
            <w:vAlign w:val="center"/>
          </w:tcPr>
          <w:p w14:paraId="5A74FD60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eastAsia="宋体"/>
                <w:color w:val="auto"/>
                <w:kern w:val="0"/>
                <w:sz w:val="24"/>
                <w:szCs w:val="24"/>
              </w:rPr>
              <w:t>最高荣誉称号</w:t>
            </w:r>
          </w:p>
        </w:tc>
        <w:tc>
          <w:tcPr>
            <w:tcW w:w="300" w:type="pct"/>
            <w:noWrap w:val="0"/>
            <w:vAlign w:val="center"/>
          </w:tcPr>
          <w:p w14:paraId="40C1A623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eastAsia="宋体"/>
                <w:color w:val="auto"/>
                <w:kern w:val="0"/>
                <w:sz w:val="24"/>
                <w:szCs w:val="24"/>
              </w:rPr>
              <w:t>最高专业获奖</w:t>
            </w:r>
          </w:p>
        </w:tc>
        <w:tc>
          <w:tcPr>
            <w:tcW w:w="285" w:type="pct"/>
            <w:noWrap w:val="0"/>
            <w:vAlign w:val="center"/>
          </w:tcPr>
          <w:p w14:paraId="3E49C085">
            <w:pPr>
              <w:widowControl/>
              <w:jc w:val="center"/>
              <w:rPr>
                <w:rFonts w:hint="eastAsia" w:asci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eastAsia="宋体"/>
                <w:color w:val="auto"/>
                <w:kern w:val="0"/>
                <w:sz w:val="24"/>
                <w:szCs w:val="24"/>
              </w:rPr>
              <w:t>是否乡村教师</w:t>
            </w:r>
          </w:p>
        </w:tc>
        <w:tc>
          <w:tcPr>
            <w:tcW w:w="283" w:type="pct"/>
            <w:noWrap w:val="0"/>
            <w:vAlign w:val="center"/>
          </w:tcPr>
          <w:p w14:paraId="6168EE1F">
            <w:pPr>
              <w:widowControl/>
              <w:jc w:val="center"/>
              <w:rPr>
                <w:rFonts w:hint="eastAsia" w:ascii="Times New Roman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eastAsia="宋体"/>
                <w:color w:val="auto"/>
                <w:kern w:val="0"/>
                <w:sz w:val="24"/>
                <w:szCs w:val="24"/>
              </w:rPr>
              <w:t>推荐排名</w:t>
            </w:r>
          </w:p>
        </w:tc>
      </w:tr>
      <w:tr w14:paraId="2612C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90" w:type="pct"/>
            <w:noWrap w:val="0"/>
            <w:vAlign w:val="center"/>
          </w:tcPr>
          <w:p w14:paraId="6FC9796F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1FB1CDA2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1820CE17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1A5CD64F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46C27C3B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2D4B63F8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4A0C29D1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2420993D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5CAC9644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194" w:type="pct"/>
            <w:noWrap w:val="0"/>
            <w:vAlign w:val="center"/>
          </w:tcPr>
          <w:p w14:paraId="6FCDC6ED">
            <w:pPr>
              <w:widowControl/>
              <w:jc w:val="center"/>
              <w:rPr>
                <w:rFonts w:hint="eastAsia"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180" w:type="pct"/>
            <w:noWrap w:val="0"/>
            <w:vAlign w:val="center"/>
          </w:tcPr>
          <w:p w14:paraId="4CA2579E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41" w:type="pct"/>
            <w:noWrap w:val="0"/>
            <w:vAlign w:val="center"/>
          </w:tcPr>
          <w:p w14:paraId="7C822168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300" w:type="pct"/>
            <w:noWrap w:val="0"/>
            <w:vAlign w:val="center"/>
          </w:tcPr>
          <w:p w14:paraId="709A607C">
            <w:pPr>
              <w:widowControl/>
              <w:jc w:val="center"/>
              <w:rPr>
                <w:rFonts w:hint="eastAsia"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300" w:type="pct"/>
            <w:noWrap w:val="0"/>
            <w:vAlign w:val="center"/>
          </w:tcPr>
          <w:p w14:paraId="3CCE7EF0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301" w:type="pct"/>
            <w:noWrap w:val="0"/>
            <w:vAlign w:val="center"/>
          </w:tcPr>
          <w:p w14:paraId="65BF57C4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300" w:type="pct"/>
            <w:noWrap w:val="0"/>
            <w:vAlign w:val="center"/>
          </w:tcPr>
          <w:p w14:paraId="28D8CD59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85" w:type="pct"/>
            <w:noWrap w:val="0"/>
            <w:vAlign w:val="top"/>
          </w:tcPr>
          <w:p w14:paraId="1143E8EC">
            <w:pPr>
              <w:widowControl/>
              <w:jc w:val="center"/>
              <w:rPr>
                <w:rFonts w:hint="eastAsia"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83" w:type="pct"/>
            <w:noWrap w:val="0"/>
            <w:vAlign w:val="center"/>
          </w:tcPr>
          <w:p w14:paraId="73556C86">
            <w:pPr>
              <w:widowControl/>
              <w:jc w:val="center"/>
              <w:rPr>
                <w:rFonts w:hint="eastAsia" w:ascii="Times New Roman" w:eastAsia="宋体"/>
                <w:color w:val="auto"/>
                <w:kern w:val="0"/>
                <w:szCs w:val="21"/>
              </w:rPr>
            </w:pPr>
          </w:p>
        </w:tc>
      </w:tr>
      <w:tr w14:paraId="2CB39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90" w:type="pct"/>
            <w:noWrap w:val="0"/>
            <w:vAlign w:val="center"/>
          </w:tcPr>
          <w:p w14:paraId="183C64CD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3BFB8478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61147C27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4B73F4AB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2E3BFDD2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28657F84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77308855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27C36257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5A3E3493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194" w:type="pct"/>
            <w:noWrap w:val="0"/>
            <w:vAlign w:val="center"/>
          </w:tcPr>
          <w:p w14:paraId="6CD86CCF">
            <w:pPr>
              <w:widowControl/>
              <w:jc w:val="center"/>
              <w:rPr>
                <w:rFonts w:hint="eastAsia"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180" w:type="pct"/>
            <w:noWrap w:val="0"/>
            <w:vAlign w:val="center"/>
          </w:tcPr>
          <w:p w14:paraId="2773C67C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41" w:type="pct"/>
            <w:noWrap w:val="0"/>
            <w:vAlign w:val="center"/>
          </w:tcPr>
          <w:p w14:paraId="577C2462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300" w:type="pct"/>
            <w:noWrap w:val="0"/>
            <w:vAlign w:val="center"/>
          </w:tcPr>
          <w:p w14:paraId="40C18B62">
            <w:pPr>
              <w:widowControl/>
              <w:jc w:val="center"/>
              <w:rPr>
                <w:rFonts w:hint="eastAsia"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300" w:type="pct"/>
            <w:noWrap w:val="0"/>
            <w:vAlign w:val="center"/>
          </w:tcPr>
          <w:p w14:paraId="3B29901E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301" w:type="pct"/>
            <w:noWrap w:val="0"/>
            <w:vAlign w:val="center"/>
          </w:tcPr>
          <w:p w14:paraId="3FE04773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300" w:type="pct"/>
            <w:noWrap w:val="0"/>
            <w:vAlign w:val="center"/>
          </w:tcPr>
          <w:p w14:paraId="4AF87658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85" w:type="pct"/>
            <w:noWrap w:val="0"/>
            <w:vAlign w:val="top"/>
          </w:tcPr>
          <w:p w14:paraId="79FD2778">
            <w:pPr>
              <w:widowControl/>
              <w:jc w:val="center"/>
              <w:rPr>
                <w:rFonts w:hint="eastAsia"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83" w:type="pct"/>
            <w:noWrap w:val="0"/>
            <w:vAlign w:val="center"/>
          </w:tcPr>
          <w:p w14:paraId="6D0FB7AA">
            <w:pPr>
              <w:widowControl/>
              <w:jc w:val="center"/>
              <w:rPr>
                <w:rFonts w:hint="eastAsia" w:ascii="Times New Roman" w:eastAsia="宋体"/>
                <w:color w:val="auto"/>
                <w:kern w:val="0"/>
                <w:szCs w:val="21"/>
              </w:rPr>
            </w:pPr>
          </w:p>
        </w:tc>
      </w:tr>
      <w:tr w14:paraId="33828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90" w:type="pct"/>
            <w:noWrap w:val="0"/>
            <w:vAlign w:val="center"/>
          </w:tcPr>
          <w:p w14:paraId="305E95D4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7495C811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3532F049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73744290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567E8D28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0F82F835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774B7519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365868A4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2923DDF0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194" w:type="pct"/>
            <w:noWrap w:val="0"/>
            <w:vAlign w:val="center"/>
          </w:tcPr>
          <w:p w14:paraId="38970D10">
            <w:pPr>
              <w:widowControl/>
              <w:jc w:val="center"/>
              <w:rPr>
                <w:rFonts w:hint="eastAsia"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180" w:type="pct"/>
            <w:noWrap w:val="0"/>
            <w:vAlign w:val="center"/>
          </w:tcPr>
          <w:p w14:paraId="6F6423AD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41" w:type="pct"/>
            <w:noWrap w:val="0"/>
            <w:vAlign w:val="center"/>
          </w:tcPr>
          <w:p w14:paraId="4746E442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300" w:type="pct"/>
            <w:noWrap w:val="0"/>
            <w:vAlign w:val="center"/>
          </w:tcPr>
          <w:p w14:paraId="795984FC">
            <w:pPr>
              <w:widowControl/>
              <w:jc w:val="center"/>
              <w:rPr>
                <w:rFonts w:hint="eastAsia"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300" w:type="pct"/>
            <w:noWrap w:val="0"/>
            <w:vAlign w:val="center"/>
          </w:tcPr>
          <w:p w14:paraId="6695D893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301" w:type="pct"/>
            <w:noWrap w:val="0"/>
            <w:vAlign w:val="center"/>
          </w:tcPr>
          <w:p w14:paraId="0CE0924B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300" w:type="pct"/>
            <w:noWrap w:val="0"/>
            <w:vAlign w:val="center"/>
          </w:tcPr>
          <w:p w14:paraId="60AC1AC3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85" w:type="pct"/>
            <w:noWrap w:val="0"/>
            <w:vAlign w:val="top"/>
          </w:tcPr>
          <w:p w14:paraId="7D012EBE">
            <w:pPr>
              <w:widowControl/>
              <w:jc w:val="center"/>
              <w:rPr>
                <w:rFonts w:hint="eastAsia"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83" w:type="pct"/>
            <w:noWrap w:val="0"/>
            <w:vAlign w:val="center"/>
          </w:tcPr>
          <w:p w14:paraId="4F3A7B54">
            <w:pPr>
              <w:widowControl/>
              <w:jc w:val="center"/>
              <w:rPr>
                <w:rFonts w:hint="eastAsia" w:ascii="Times New Roman" w:eastAsia="宋体"/>
                <w:color w:val="auto"/>
                <w:kern w:val="0"/>
                <w:szCs w:val="21"/>
              </w:rPr>
            </w:pPr>
          </w:p>
        </w:tc>
      </w:tr>
      <w:tr w14:paraId="01EF4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90" w:type="pct"/>
            <w:noWrap w:val="0"/>
            <w:vAlign w:val="center"/>
          </w:tcPr>
          <w:p w14:paraId="09EC2604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576C7123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1CE17E62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5AA17C3C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050638AA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6EB3DC00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6500F023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74219B38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90" w:type="pct"/>
            <w:noWrap w:val="0"/>
            <w:vAlign w:val="center"/>
          </w:tcPr>
          <w:p w14:paraId="158F5463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194" w:type="pct"/>
            <w:noWrap w:val="0"/>
            <w:vAlign w:val="center"/>
          </w:tcPr>
          <w:p w14:paraId="6DB8E3BB">
            <w:pPr>
              <w:widowControl/>
              <w:jc w:val="center"/>
              <w:rPr>
                <w:rFonts w:hint="eastAsia"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180" w:type="pct"/>
            <w:noWrap w:val="0"/>
            <w:vAlign w:val="center"/>
          </w:tcPr>
          <w:p w14:paraId="52D75050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41" w:type="pct"/>
            <w:noWrap w:val="0"/>
            <w:vAlign w:val="center"/>
          </w:tcPr>
          <w:p w14:paraId="6C4CDC57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300" w:type="pct"/>
            <w:noWrap w:val="0"/>
            <w:vAlign w:val="center"/>
          </w:tcPr>
          <w:p w14:paraId="3B84294D">
            <w:pPr>
              <w:widowControl/>
              <w:jc w:val="center"/>
              <w:rPr>
                <w:rFonts w:hint="eastAsia"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300" w:type="pct"/>
            <w:noWrap w:val="0"/>
            <w:vAlign w:val="center"/>
          </w:tcPr>
          <w:p w14:paraId="531B3BC8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301" w:type="pct"/>
            <w:noWrap w:val="0"/>
            <w:vAlign w:val="center"/>
          </w:tcPr>
          <w:p w14:paraId="4C3F8CE0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300" w:type="pct"/>
            <w:noWrap w:val="0"/>
            <w:vAlign w:val="center"/>
          </w:tcPr>
          <w:p w14:paraId="46F80335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85" w:type="pct"/>
            <w:noWrap w:val="0"/>
            <w:vAlign w:val="top"/>
          </w:tcPr>
          <w:p w14:paraId="2D1158E6">
            <w:pPr>
              <w:widowControl/>
              <w:jc w:val="center"/>
              <w:rPr>
                <w:rFonts w:hint="eastAsia" w:ascii="Times New Roman" w:eastAsia="宋体"/>
                <w:color w:val="auto"/>
                <w:kern w:val="0"/>
                <w:szCs w:val="21"/>
              </w:rPr>
            </w:pPr>
          </w:p>
        </w:tc>
        <w:tc>
          <w:tcPr>
            <w:tcW w:w="283" w:type="pct"/>
            <w:noWrap w:val="0"/>
            <w:vAlign w:val="center"/>
          </w:tcPr>
          <w:p w14:paraId="1CD57DFA">
            <w:pPr>
              <w:widowControl/>
              <w:jc w:val="center"/>
              <w:rPr>
                <w:rFonts w:hint="eastAsia" w:ascii="Times New Roman" w:eastAsia="宋体"/>
                <w:color w:val="auto"/>
                <w:kern w:val="0"/>
                <w:szCs w:val="21"/>
              </w:rPr>
            </w:pPr>
          </w:p>
        </w:tc>
      </w:tr>
    </w:tbl>
    <w:p w14:paraId="4CAB501F"/>
    <w:sectPr>
      <w:pgSz w:w="16838" w:h="11906" w:orient="landscape"/>
      <w:pgMar w:top="2041" w:right="1440" w:bottom="204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6F15A8"/>
    <w:rsid w:val="06E00747"/>
    <w:rsid w:val="766F1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nhideWhenUsed/>
    <w:qFormat/>
    <w:uiPriority w:val="99"/>
    <w:pPr>
      <w:spacing w:after="120" w:line="48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</Words>
  <Characters>108</Characters>
  <Lines>0</Lines>
  <Paragraphs>0</Paragraphs>
  <TotalTime>0</TotalTime>
  <ScaleCrop>false</ScaleCrop>
  <LinksUpToDate>false</LinksUpToDate>
  <CharactersWithSpaces>124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2026-10-14T02:18:00Z</dcterms:created>
  <dc:creator>Young</dc:creator>
  <cp:lastModifiedBy>xxy</cp:lastModifiedBy>
  <dcterms:modified xsi:type="dcterms:W3CDTF">2026-10-15T05:42:02Z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E54CEE5AE2B1485B8F269F445AA57710_11</vt:lpwstr>
  </property>
  <property fmtid="{D5CDD505-2E9C-101B-9397-08002B2CF9AE}" pid="4" name="KSOTemplateDocerSaveRecord">
    <vt:lpwstr>eyJoZGlkIjoiZmI2ODdjMmJkYjNlNzVmMWVhNmUxMDdiMzFiOGY0MWIiLCJ1c2VySWQiOiI2MTAxNjQxMjkifQ==</vt:lpwstr>
  </property>
</Properties>
</file>